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81B1F" w14:textId="15CF880C" w:rsidR="00BE2C46" w:rsidRDefault="000C7C39">
      <w:pPr>
        <w:rPr>
          <w:b/>
          <w:bCs/>
        </w:rPr>
      </w:pPr>
      <w:r w:rsidRPr="000C7C39">
        <w:rPr>
          <w:b/>
          <w:bCs/>
        </w:rPr>
        <w:t>Norfolk Highways maint</w:t>
      </w:r>
      <w:r>
        <w:rPr>
          <w:b/>
          <w:bCs/>
        </w:rPr>
        <w:t>en</w:t>
      </w:r>
      <w:r w:rsidRPr="000C7C39">
        <w:rPr>
          <w:b/>
          <w:bCs/>
        </w:rPr>
        <w:t>ance allocation</w:t>
      </w:r>
    </w:p>
    <w:p w14:paraId="2FE5F6B1" w14:textId="77777777" w:rsidR="000C7C39" w:rsidRPr="000C7C39" w:rsidRDefault="000C7C39" w:rsidP="000C7C39">
      <w:r w:rsidRPr="000C7C39">
        <w:t>Norfolk will receive over £56 million for road repairs in 2025, thanks to new government funding announced today.</w:t>
      </w:r>
    </w:p>
    <w:p w14:paraId="2435B60D" w14:textId="77777777" w:rsidR="000C7C39" w:rsidRPr="000C7C39" w:rsidRDefault="000C7C39" w:rsidP="000C7C39">
      <w:r w:rsidRPr="000C7C39">
        <w:t>This funding will be used to fix the roads most in need of repair and improve living standards across the country.</w:t>
      </w:r>
    </w:p>
    <w:p w14:paraId="3B95CAB8" w14:textId="77777777" w:rsidR="000C7C39" w:rsidRPr="000C7C39" w:rsidRDefault="000C7C39" w:rsidP="000C7C39">
      <w:r w:rsidRPr="000C7C39">
        <w:t>The news comes shortly after Norfolk topped the National Highways and Transport (NHT) survey for the second year in a row, with residents giving high satisfaction scores for road conditions.</w:t>
      </w:r>
    </w:p>
    <w:p w14:paraId="491244B8" w14:textId="58FEC0F5" w:rsidR="000C7C39" w:rsidRPr="000C7C39" w:rsidRDefault="000C7C39" w:rsidP="000C7C39">
      <w:r w:rsidRPr="000C7C39">
        <w:t xml:space="preserve">Since April, over 5,300 potholes have been fixed in Norfolk, with 99% repaired on time. If you spot a pothole, report it at </w:t>
      </w:r>
      <w:hyperlink r:id="rId6" w:history="1">
        <w:r w:rsidRPr="000C7C39">
          <w:rPr>
            <w:rStyle w:val="Hyperlink"/>
          </w:rPr>
          <w:t>www.norfolk.gov.uk/pothole</w:t>
        </w:r>
        <w:r w:rsidRPr="001251E0">
          <w:rPr>
            <w:rStyle w:val="Hyperlink"/>
          </w:rPr>
          <w:t>s</w:t>
        </w:r>
      </w:hyperlink>
    </w:p>
    <w:p w14:paraId="44D659B2" w14:textId="3366E1B2" w:rsidR="000C7C39" w:rsidRDefault="000C7C39">
      <w:pPr>
        <w:rPr>
          <w:b/>
          <w:bCs/>
        </w:rPr>
      </w:pPr>
      <w:r>
        <w:rPr>
          <w:b/>
          <w:bCs/>
        </w:rPr>
        <w:t>New Fire and Rescue Vehicles</w:t>
      </w:r>
    </w:p>
    <w:p w14:paraId="1DE58DFE" w14:textId="77777777" w:rsidR="000C7C39" w:rsidRPr="000C7C39" w:rsidRDefault="000C7C39" w:rsidP="000C7C39">
      <w:r w:rsidRPr="000C7C39">
        <w:t xml:space="preserve">Norfolk has received four new tactical response vehicles (TRVs) as part of a multi-million-pound investment to update the fire and rescue fleet. The new Toyota Hilux 4x4s, costing £175,000 each, will help firefighters reach remote locations and handle emergencies in severe weather. They will be based in </w:t>
      </w:r>
      <w:proofErr w:type="spellStart"/>
      <w:r w:rsidRPr="000C7C39">
        <w:t>Reepham</w:t>
      </w:r>
      <w:proofErr w:type="spellEnd"/>
      <w:r w:rsidRPr="000C7C39">
        <w:t>, Acle, Downham Market, and North Walsham in early 2025, joining the existing TRVs in Cromer, Sandringham, Wymondham, Diss, Gorleston, and a Land Rover in Thetford.</w:t>
      </w:r>
    </w:p>
    <w:p w14:paraId="0A851E78" w14:textId="77777777" w:rsidR="000C7C39" w:rsidRPr="000C7C39" w:rsidRDefault="000C7C39" w:rsidP="000C7C39">
      <w:r w:rsidRPr="000C7C39">
        <w:t xml:space="preserve">This investment follows the recent £7 million funding for 22 new fire engines to replace older vehicles that had reached the end of their service life. The new </w:t>
      </w:r>
      <w:proofErr w:type="spellStart"/>
      <w:r w:rsidRPr="000C7C39">
        <w:t>Angloco</w:t>
      </w:r>
      <w:proofErr w:type="spellEnd"/>
      <w:r w:rsidRPr="000C7C39">
        <w:t xml:space="preserve"> vehicles have already been rolled out across 18 fire stations, with the final ones now in place for training and duty cover.</w:t>
      </w:r>
    </w:p>
    <w:p w14:paraId="00C89124" w14:textId="3CC48F84" w:rsidR="000C7C39" w:rsidRDefault="00B10AA3">
      <w:pPr>
        <w:rPr>
          <w:b/>
          <w:bCs/>
        </w:rPr>
      </w:pPr>
      <w:r>
        <w:rPr>
          <w:b/>
          <w:bCs/>
        </w:rPr>
        <w:t>Devolution</w:t>
      </w:r>
    </w:p>
    <w:p w14:paraId="528E0485" w14:textId="5D09F5CC" w:rsidR="00B10AA3" w:rsidRDefault="00B10AA3">
      <w:r>
        <w:t>Following the publication of the governments white paper titled “Devolution and Local Government Reforms”, cabinet members and NCC Officers have been meeting with the government minister for local government, at which point Norfolk has been asked to join the government priority programme to negotiate a new devolution deal for Norfolk.</w:t>
      </w:r>
    </w:p>
    <w:p w14:paraId="74D3A6A6" w14:textId="02B656EC" w:rsidR="00B10AA3" w:rsidRDefault="00B10AA3">
      <w:r>
        <w:t>The deadline for the programme is listed as 10</w:t>
      </w:r>
      <w:r w:rsidRPr="00B10AA3">
        <w:rPr>
          <w:vertAlign w:val="superscript"/>
        </w:rPr>
        <w:t>th</w:t>
      </w:r>
      <w:r>
        <w:t xml:space="preserve"> January, at which Norfolk County Council has called an extraordinary meeting of full council on the 9</w:t>
      </w:r>
      <w:r w:rsidRPr="00B10AA3">
        <w:rPr>
          <w:vertAlign w:val="superscript"/>
        </w:rPr>
        <w:t>th</w:t>
      </w:r>
      <w:r>
        <w:t xml:space="preserve"> January to debate and vote as to whether to join the priority programme. </w:t>
      </w:r>
    </w:p>
    <w:p w14:paraId="6451C82F" w14:textId="062D8E28" w:rsidR="00B10AA3" w:rsidRDefault="00B10AA3">
      <w:r>
        <w:t xml:space="preserve">If full council agrees to join the priority programme, a cabinet meeting will therefore take place straight after full council, at which if cabinet agrees, NCC will submit the application to join the priory </w:t>
      </w:r>
      <w:r w:rsidR="004A43B4">
        <w:t>programme</w:t>
      </w:r>
      <w:r>
        <w:t xml:space="preserve"> at which would anticipate hearing the government decision on the application by mid-February. </w:t>
      </w:r>
    </w:p>
    <w:p w14:paraId="32233180" w14:textId="5C1A533B" w:rsidR="00B10AA3" w:rsidRDefault="00B10AA3">
      <w:r>
        <w:t>A</w:t>
      </w:r>
      <w:r w:rsidR="004A43B4">
        <w:t xml:space="preserve"> consequence of joining the priority programme will see the delay of May 2025 County council elections by one year.</w:t>
      </w:r>
    </w:p>
    <w:p w14:paraId="5BAE935F" w14:textId="519C07D5" w:rsidR="004A43B4" w:rsidRDefault="004A43B4">
      <w:r>
        <w:t>I will keep you up to date on developments on the priority programme and devolution over the coming months.</w:t>
      </w:r>
    </w:p>
    <w:p w14:paraId="1EAD75B9" w14:textId="2728EAE6" w:rsidR="004A43B4" w:rsidRDefault="004A43B4">
      <w:pPr>
        <w:rPr>
          <w:b/>
          <w:bCs/>
        </w:rPr>
      </w:pPr>
      <w:r>
        <w:rPr>
          <w:b/>
          <w:bCs/>
        </w:rPr>
        <w:t>London Landmarks Half Marathan</w:t>
      </w:r>
    </w:p>
    <w:p w14:paraId="0AEF1E78" w14:textId="7F2C746C" w:rsidR="004A43B4" w:rsidRDefault="004A43B4">
      <w:r>
        <w:lastRenderedPageBreak/>
        <w:t>In April 2025, I will be taking on the huge challenge of running the London Landmarks Half Marathan for Dementia UK, as most of you will know I work mostly with elderly people, some who suffer from Dementia and its associated forms.</w:t>
      </w:r>
    </w:p>
    <w:p w14:paraId="7F935492" w14:textId="4B783246" w:rsidR="004A43B4" w:rsidRDefault="004A43B4">
      <w:r>
        <w:t>Dementia UK provides nurses (also known as Admiral Nurses)</w:t>
      </w:r>
      <w:r w:rsidR="00A36BD6">
        <w:t>, for those affected by dementia, and their family, at which is provided free of charge, give life-changing support and advice to affected people.</w:t>
      </w:r>
    </w:p>
    <w:p w14:paraId="349A1330" w14:textId="3AAC3B1B" w:rsidR="00A36BD6" w:rsidRDefault="00A36BD6">
      <w:r>
        <w:t xml:space="preserve">If you would like donate please follow the following link: </w:t>
      </w:r>
      <w:hyperlink r:id="rId7" w:history="1">
        <w:r w:rsidRPr="00A36BD6">
          <w:rPr>
            <w:rStyle w:val="Hyperlink"/>
          </w:rPr>
          <w:t>https://www.justgiving.com/fundraising/michaeldalby2024?utm_medium=FR&amp;utm_source=EM</w:t>
        </w:r>
      </w:hyperlink>
      <w:r w:rsidRPr="00A36BD6">
        <w:br/>
      </w:r>
      <w:r>
        <w:t>or search Michael Dalby in the search bar on Just Giving. Thank You.</w:t>
      </w:r>
    </w:p>
    <w:p w14:paraId="6F4286EE" w14:textId="3F14A39E" w:rsidR="00A36BD6" w:rsidRDefault="00A36BD6">
      <w:pPr>
        <w:rPr>
          <w:b/>
          <w:bCs/>
        </w:rPr>
      </w:pPr>
      <w:r>
        <w:rPr>
          <w:b/>
          <w:bCs/>
        </w:rPr>
        <w:t>CLLR Michael Dalby</w:t>
      </w:r>
    </w:p>
    <w:p w14:paraId="420471F2" w14:textId="02293107" w:rsidR="00A36BD6" w:rsidRDefault="00A36BD6">
      <w:pPr>
        <w:rPr>
          <w:b/>
          <w:bCs/>
        </w:rPr>
      </w:pPr>
      <w:hyperlink r:id="rId8" w:history="1">
        <w:r w:rsidRPr="001251E0">
          <w:rPr>
            <w:rStyle w:val="Hyperlink"/>
            <w:b/>
            <w:bCs/>
          </w:rPr>
          <w:t>Michael.dalby.cllr@norfolk.gov.uk</w:t>
        </w:r>
      </w:hyperlink>
    </w:p>
    <w:p w14:paraId="0AA7AB70" w14:textId="159DB8FE" w:rsidR="00A36BD6" w:rsidRPr="00A36BD6" w:rsidRDefault="00A36BD6">
      <w:pPr>
        <w:rPr>
          <w:b/>
          <w:bCs/>
        </w:rPr>
      </w:pPr>
      <w:r>
        <w:rPr>
          <w:b/>
          <w:bCs/>
        </w:rPr>
        <w:t>07306886552</w:t>
      </w:r>
    </w:p>
    <w:p w14:paraId="616D80F4" w14:textId="77777777" w:rsidR="004A43B4" w:rsidRPr="004A43B4" w:rsidRDefault="004A43B4"/>
    <w:p w14:paraId="1F96304D" w14:textId="77777777" w:rsidR="004A43B4" w:rsidRDefault="004A43B4"/>
    <w:p w14:paraId="69EF395B" w14:textId="77777777" w:rsidR="00B10AA3" w:rsidRPr="00B10AA3" w:rsidRDefault="00B10AA3"/>
    <w:sectPr w:rsidR="00B10AA3" w:rsidRPr="00B10AA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9F0A" w14:textId="77777777" w:rsidR="000C7C39" w:rsidRDefault="000C7C39" w:rsidP="000C7C39">
      <w:pPr>
        <w:spacing w:after="0" w:line="240" w:lineRule="auto"/>
      </w:pPr>
      <w:r>
        <w:separator/>
      </w:r>
    </w:p>
  </w:endnote>
  <w:endnote w:type="continuationSeparator" w:id="0">
    <w:p w14:paraId="54722E47" w14:textId="77777777" w:rsidR="000C7C39" w:rsidRDefault="000C7C39" w:rsidP="000C7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0824B" w14:textId="77777777" w:rsidR="000C7C39" w:rsidRDefault="000C7C39" w:rsidP="000C7C39">
      <w:pPr>
        <w:spacing w:after="0" w:line="240" w:lineRule="auto"/>
      </w:pPr>
      <w:r>
        <w:separator/>
      </w:r>
    </w:p>
  </w:footnote>
  <w:footnote w:type="continuationSeparator" w:id="0">
    <w:p w14:paraId="11487695" w14:textId="77777777" w:rsidR="000C7C39" w:rsidRDefault="000C7C39" w:rsidP="000C7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F7DE" w14:textId="678A9E3F" w:rsidR="000C7C39" w:rsidRDefault="000C7C39" w:rsidP="000C7C39">
    <w:pPr>
      <w:pStyle w:val="Header"/>
      <w:jc w:val="center"/>
    </w:pPr>
    <w:r>
      <w:t>January 2025 County Councillor Report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C39"/>
    <w:rsid w:val="00035607"/>
    <w:rsid w:val="000C7C39"/>
    <w:rsid w:val="001B460D"/>
    <w:rsid w:val="002C4AC9"/>
    <w:rsid w:val="004A43B4"/>
    <w:rsid w:val="005F479D"/>
    <w:rsid w:val="0071449A"/>
    <w:rsid w:val="00A36BD6"/>
    <w:rsid w:val="00A650D9"/>
    <w:rsid w:val="00B10AA3"/>
    <w:rsid w:val="00BE2C46"/>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BA21"/>
  <w15:chartTrackingRefBased/>
  <w15:docId w15:val="{892B121C-0506-4342-B98D-98DB36395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C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C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C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C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C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C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C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C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C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C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C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C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C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C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C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C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C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C39"/>
    <w:rPr>
      <w:rFonts w:eastAsiaTheme="majorEastAsia" w:cstheme="majorBidi"/>
      <w:color w:val="272727" w:themeColor="text1" w:themeTint="D8"/>
    </w:rPr>
  </w:style>
  <w:style w:type="paragraph" w:styleId="Title">
    <w:name w:val="Title"/>
    <w:basedOn w:val="Normal"/>
    <w:next w:val="Normal"/>
    <w:link w:val="TitleChar"/>
    <w:uiPriority w:val="10"/>
    <w:qFormat/>
    <w:rsid w:val="000C7C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C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C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C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C39"/>
    <w:pPr>
      <w:spacing w:before="160"/>
      <w:jc w:val="center"/>
    </w:pPr>
    <w:rPr>
      <w:i/>
      <w:iCs/>
      <w:color w:val="404040" w:themeColor="text1" w:themeTint="BF"/>
    </w:rPr>
  </w:style>
  <w:style w:type="character" w:customStyle="1" w:styleId="QuoteChar">
    <w:name w:val="Quote Char"/>
    <w:basedOn w:val="DefaultParagraphFont"/>
    <w:link w:val="Quote"/>
    <w:uiPriority w:val="29"/>
    <w:rsid w:val="000C7C39"/>
    <w:rPr>
      <w:i/>
      <w:iCs/>
      <w:color w:val="404040" w:themeColor="text1" w:themeTint="BF"/>
    </w:rPr>
  </w:style>
  <w:style w:type="paragraph" w:styleId="ListParagraph">
    <w:name w:val="List Paragraph"/>
    <w:basedOn w:val="Normal"/>
    <w:uiPriority w:val="34"/>
    <w:qFormat/>
    <w:rsid w:val="000C7C39"/>
    <w:pPr>
      <w:ind w:left="720"/>
      <w:contextualSpacing/>
    </w:pPr>
  </w:style>
  <w:style w:type="character" w:styleId="IntenseEmphasis">
    <w:name w:val="Intense Emphasis"/>
    <w:basedOn w:val="DefaultParagraphFont"/>
    <w:uiPriority w:val="21"/>
    <w:qFormat/>
    <w:rsid w:val="000C7C39"/>
    <w:rPr>
      <w:i/>
      <w:iCs/>
      <w:color w:val="0F4761" w:themeColor="accent1" w:themeShade="BF"/>
    </w:rPr>
  </w:style>
  <w:style w:type="paragraph" w:styleId="IntenseQuote">
    <w:name w:val="Intense Quote"/>
    <w:basedOn w:val="Normal"/>
    <w:next w:val="Normal"/>
    <w:link w:val="IntenseQuoteChar"/>
    <w:uiPriority w:val="30"/>
    <w:qFormat/>
    <w:rsid w:val="000C7C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C39"/>
    <w:rPr>
      <w:i/>
      <w:iCs/>
      <w:color w:val="0F4761" w:themeColor="accent1" w:themeShade="BF"/>
    </w:rPr>
  </w:style>
  <w:style w:type="character" w:styleId="IntenseReference">
    <w:name w:val="Intense Reference"/>
    <w:basedOn w:val="DefaultParagraphFont"/>
    <w:uiPriority w:val="32"/>
    <w:qFormat/>
    <w:rsid w:val="000C7C39"/>
    <w:rPr>
      <w:b/>
      <w:bCs/>
      <w:smallCaps/>
      <w:color w:val="0F4761" w:themeColor="accent1" w:themeShade="BF"/>
      <w:spacing w:val="5"/>
    </w:rPr>
  </w:style>
  <w:style w:type="paragraph" w:styleId="Header">
    <w:name w:val="header"/>
    <w:basedOn w:val="Normal"/>
    <w:link w:val="HeaderChar"/>
    <w:uiPriority w:val="99"/>
    <w:unhideWhenUsed/>
    <w:rsid w:val="000C7C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39"/>
  </w:style>
  <w:style w:type="paragraph" w:styleId="Footer">
    <w:name w:val="footer"/>
    <w:basedOn w:val="Normal"/>
    <w:link w:val="FooterChar"/>
    <w:uiPriority w:val="99"/>
    <w:unhideWhenUsed/>
    <w:rsid w:val="000C7C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39"/>
  </w:style>
  <w:style w:type="character" w:styleId="Hyperlink">
    <w:name w:val="Hyperlink"/>
    <w:basedOn w:val="DefaultParagraphFont"/>
    <w:uiPriority w:val="99"/>
    <w:unhideWhenUsed/>
    <w:rsid w:val="000C7C39"/>
    <w:rPr>
      <w:color w:val="467886" w:themeColor="hyperlink"/>
      <w:u w:val="single"/>
    </w:rPr>
  </w:style>
  <w:style w:type="character" w:styleId="UnresolvedMention">
    <w:name w:val="Unresolved Mention"/>
    <w:basedOn w:val="DefaultParagraphFont"/>
    <w:uiPriority w:val="99"/>
    <w:semiHidden/>
    <w:unhideWhenUsed/>
    <w:rsid w:val="000C7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40347">
      <w:bodyDiv w:val="1"/>
      <w:marLeft w:val="0"/>
      <w:marRight w:val="0"/>
      <w:marTop w:val="0"/>
      <w:marBottom w:val="0"/>
      <w:divBdr>
        <w:top w:val="none" w:sz="0" w:space="0" w:color="auto"/>
        <w:left w:val="none" w:sz="0" w:space="0" w:color="auto"/>
        <w:bottom w:val="none" w:sz="0" w:space="0" w:color="auto"/>
        <w:right w:val="none" w:sz="0" w:space="0" w:color="auto"/>
      </w:divBdr>
    </w:div>
    <w:div w:id="596669987">
      <w:bodyDiv w:val="1"/>
      <w:marLeft w:val="0"/>
      <w:marRight w:val="0"/>
      <w:marTop w:val="0"/>
      <w:marBottom w:val="0"/>
      <w:divBdr>
        <w:top w:val="none" w:sz="0" w:space="0" w:color="auto"/>
        <w:left w:val="none" w:sz="0" w:space="0" w:color="auto"/>
        <w:bottom w:val="none" w:sz="0" w:space="0" w:color="auto"/>
        <w:right w:val="none" w:sz="0" w:space="0" w:color="auto"/>
      </w:divBdr>
    </w:div>
    <w:div w:id="678585414">
      <w:bodyDiv w:val="1"/>
      <w:marLeft w:val="0"/>
      <w:marRight w:val="0"/>
      <w:marTop w:val="0"/>
      <w:marBottom w:val="0"/>
      <w:divBdr>
        <w:top w:val="none" w:sz="0" w:space="0" w:color="auto"/>
        <w:left w:val="none" w:sz="0" w:space="0" w:color="auto"/>
        <w:bottom w:val="none" w:sz="0" w:space="0" w:color="auto"/>
        <w:right w:val="none" w:sz="0" w:space="0" w:color="auto"/>
      </w:divBdr>
    </w:div>
    <w:div w:id="199722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dalby.cllr@norfolk.gov.uk" TargetMode="External"/><Relationship Id="rId3" Type="http://schemas.openxmlformats.org/officeDocument/2006/relationships/webSettings" Target="webSettings.xml"/><Relationship Id="rId7" Type="http://schemas.openxmlformats.org/officeDocument/2006/relationships/hyperlink" Target="https://eur02.safelinks.protection.outlook.com/?url=https%3A%2F%2Fwww.justgiving.com%2Ffundraising%2Fmichaeldalby2024%3Futm_medium%3DFR%26utm_source%3DEM&amp;data=05%7C02%7Cmichael.dalby.cllr%40norfolk.gov.uk%7C548c19d40b9c47c8a7e808dd2e6e0b93%7C1419177e57e04f0faff0fd61b549d10e%7C0%7C0%7C638717772412693386%7CUnknown%7CTWFpbGZsb3d8eyJFbXB0eU1hcGkiOnRydWUsIlYiOiIwLjAuMDAwMCIsIlAiOiJXaW4zMiIsIkFOIjoiTWFpbCIsIldUIjoyfQ%3D%3D%7C0%7C%7C%7C&amp;sdata=8DVVoBPDKBKmoICU8lh556JHtFjNZATztpgVe%2FnZLoI%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rfolk.gov.uk/pothol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2025-01-07T18:21:00Z</dcterms:created>
  <dcterms:modified xsi:type="dcterms:W3CDTF">2025-01-07T18:21:00Z</dcterms:modified>
</cp:coreProperties>
</file>