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55419E" w:rsidP="00D02B96">
      <w:pPr>
        <w:jc w:val="right"/>
        <w:rPr>
          <w:rFonts w:asciiTheme="majorHAnsi" w:hAnsiTheme="majorHAnsi"/>
          <w:sz w:val="28"/>
          <w:szCs w:val="28"/>
        </w:rPr>
      </w:pPr>
      <w:r>
        <w:rPr>
          <w:rFonts w:asciiTheme="majorHAnsi" w:hAnsiTheme="majorHAnsi"/>
          <w:sz w:val="28"/>
          <w:szCs w:val="28"/>
        </w:rPr>
        <w:t>2023/</w:t>
      </w:r>
      <w:r w:rsidR="008703B8">
        <w:rPr>
          <w:rFonts w:asciiTheme="majorHAnsi" w:hAnsiTheme="majorHAnsi"/>
          <w:sz w:val="28"/>
          <w:szCs w:val="28"/>
        </w:rPr>
        <w:t>4</w:t>
      </w:r>
    </w:p>
    <w:p w:rsidR="00454976"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ANNUAL</w:t>
      </w:r>
      <w:r w:rsidR="00BF2D63">
        <w:rPr>
          <w:rFonts w:asciiTheme="majorHAnsi" w:hAnsiTheme="majorHAnsi"/>
          <w:sz w:val="32"/>
          <w:szCs w:val="32"/>
        </w:rPr>
        <w:t xml:space="preserve"> PARISH COUNCIL MEETING </w:t>
      </w:r>
      <w:r w:rsidR="0055419E">
        <w:rPr>
          <w:rFonts w:asciiTheme="majorHAnsi" w:hAnsiTheme="majorHAnsi"/>
          <w:sz w:val="32"/>
          <w:szCs w:val="32"/>
        </w:rPr>
        <w:t>22nd</w:t>
      </w:r>
      <w:r w:rsidR="009226E8">
        <w:rPr>
          <w:rFonts w:asciiTheme="majorHAnsi" w:hAnsiTheme="majorHAnsi"/>
          <w:sz w:val="32"/>
          <w:szCs w:val="32"/>
        </w:rPr>
        <w:t xml:space="preserve"> MAY 2</w:t>
      </w:r>
      <w:r w:rsidR="0055419E">
        <w:rPr>
          <w:rFonts w:asciiTheme="majorHAnsi" w:hAnsiTheme="majorHAnsi"/>
          <w:sz w:val="32"/>
          <w:szCs w:val="32"/>
        </w:rPr>
        <w:t>023</w:t>
      </w:r>
      <w:r w:rsidR="00032DD5">
        <w:rPr>
          <w:rFonts w:asciiTheme="majorHAnsi" w:hAnsiTheme="majorHAnsi"/>
          <w:sz w:val="32"/>
          <w:szCs w:val="32"/>
        </w:rPr>
        <w:t xml:space="preserve">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55419E">
      <w:pPr>
        <w:ind w:left="1843" w:hanging="1843"/>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w:t>
      </w:r>
      <w:r w:rsidR="0055419E">
        <w:rPr>
          <w:rFonts w:asciiTheme="minorHAnsi" w:hAnsiTheme="minorHAnsi"/>
          <w:sz w:val="22"/>
          <w:szCs w:val="22"/>
        </w:rPr>
        <w:t>llr. P. Alford, Cllr. P. Bailey and</w:t>
      </w:r>
      <w:r w:rsidR="007F699B">
        <w:rPr>
          <w:rFonts w:asciiTheme="minorHAnsi" w:hAnsiTheme="minorHAnsi"/>
          <w:sz w:val="22"/>
          <w:szCs w:val="22"/>
        </w:rPr>
        <w:t xml:space="preserve"> </w:t>
      </w:r>
      <w:r w:rsidR="0055419E">
        <w:rPr>
          <w:rFonts w:asciiTheme="minorHAnsi" w:hAnsiTheme="minorHAnsi"/>
          <w:sz w:val="22"/>
          <w:szCs w:val="22"/>
        </w:rPr>
        <w:t>Cllr. K. Cooke</w:t>
      </w:r>
      <w:r w:rsidR="009268CE">
        <w:rPr>
          <w:rFonts w:asciiTheme="minorHAnsi" w:hAnsiTheme="minorHAnsi"/>
          <w:sz w:val="22"/>
          <w:szCs w:val="22"/>
        </w:rPr>
        <w:t xml:space="preserve"> </w:t>
      </w:r>
    </w:p>
    <w:p w:rsidR="003F7893" w:rsidRDefault="00D02B96" w:rsidP="0055419E">
      <w:pPr>
        <w:ind w:left="1843" w:hanging="1843"/>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5419E" w:rsidRDefault="00032DD5" w:rsidP="0055419E">
      <w:pPr>
        <w:ind w:left="1843" w:hanging="1843"/>
        <w:jc w:val="both"/>
        <w:rPr>
          <w:rFonts w:asciiTheme="minorHAnsi" w:hAnsiTheme="minorHAnsi"/>
          <w:sz w:val="22"/>
          <w:szCs w:val="22"/>
        </w:rPr>
      </w:pPr>
      <w:r>
        <w:rPr>
          <w:rFonts w:asciiTheme="minorHAnsi" w:hAnsiTheme="minorHAnsi"/>
          <w:b/>
          <w:sz w:val="22"/>
          <w:szCs w:val="22"/>
        </w:rPr>
        <w:tab/>
      </w:r>
      <w:r w:rsidR="0055419E">
        <w:rPr>
          <w:rFonts w:asciiTheme="minorHAnsi" w:hAnsiTheme="minorHAnsi"/>
          <w:sz w:val="22"/>
          <w:szCs w:val="22"/>
        </w:rPr>
        <w:t xml:space="preserve">County Councillor </w:t>
      </w:r>
      <w:r w:rsidR="007F699B">
        <w:rPr>
          <w:rFonts w:asciiTheme="minorHAnsi" w:hAnsiTheme="minorHAnsi"/>
          <w:sz w:val="22"/>
          <w:szCs w:val="22"/>
        </w:rPr>
        <w:t>Michael Darby</w:t>
      </w:r>
    </w:p>
    <w:p w:rsidR="00D02B96" w:rsidRPr="005008B0" w:rsidRDefault="007F699B" w:rsidP="007F699B">
      <w:pPr>
        <w:ind w:left="1843" w:hanging="1843"/>
        <w:jc w:val="both"/>
        <w:rPr>
          <w:rFonts w:asciiTheme="minorHAnsi" w:hAnsiTheme="minorHAnsi"/>
          <w:b/>
          <w:sz w:val="22"/>
          <w:szCs w:val="22"/>
        </w:rPr>
      </w:pPr>
      <w:r>
        <w:rPr>
          <w:rFonts w:asciiTheme="minorHAnsi" w:hAnsiTheme="minorHAnsi"/>
          <w:b/>
          <w:sz w:val="22"/>
          <w:szCs w:val="22"/>
        </w:rPr>
        <w:tab/>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7F699B">
        <w:rPr>
          <w:rFonts w:asciiTheme="minorHAnsi" w:hAnsiTheme="minorHAnsi"/>
          <w:sz w:val="22"/>
          <w:szCs w:val="22"/>
        </w:rPr>
        <w:t>5</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9226E8" w:rsidRDefault="009226E8" w:rsidP="009226E8">
      <w:pPr>
        <w:ind w:left="567" w:hanging="567"/>
        <w:jc w:val="both"/>
        <w:rPr>
          <w:rFonts w:asciiTheme="minorHAnsi" w:hAnsiTheme="minorHAnsi"/>
          <w:sz w:val="22"/>
          <w:szCs w:val="22"/>
        </w:rPr>
      </w:pPr>
      <w:r>
        <w:rPr>
          <w:rFonts w:asciiTheme="minorHAnsi" w:hAnsiTheme="minorHAnsi"/>
          <w:b/>
          <w:sz w:val="22"/>
          <w:szCs w:val="22"/>
        </w:rPr>
        <w:t>1.</w:t>
      </w:r>
      <w:r>
        <w:rPr>
          <w:rFonts w:asciiTheme="minorHAnsi" w:hAnsiTheme="minorHAnsi"/>
          <w:b/>
          <w:sz w:val="22"/>
          <w:szCs w:val="22"/>
        </w:rPr>
        <w:tab/>
        <w:t>To elect a Chairman of the Council followed by signing of Acceptance of Office</w:t>
      </w:r>
    </w:p>
    <w:p w:rsidR="009226E8" w:rsidRDefault="009226E8" w:rsidP="009226E8">
      <w:pPr>
        <w:ind w:left="567" w:hanging="567"/>
        <w:jc w:val="both"/>
        <w:rPr>
          <w:rFonts w:asciiTheme="minorHAnsi" w:hAnsiTheme="minorHAnsi"/>
          <w:sz w:val="22"/>
          <w:szCs w:val="22"/>
        </w:rPr>
      </w:pPr>
      <w:r>
        <w:rPr>
          <w:rFonts w:asciiTheme="minorHAnsi" w:hAnsiTheme="minorHAnsi"/>
          <w:sz w:val="22"/>
          <w:szCs w:val="22"/>
        </w:rPr>
        <w:tab/>
        <w:t>Proposed</w:t>
      </w:r>
      <w:r w:rsidR="007F699B">
        <w:rPr>
          <w:rFonts w:asciiTheme="minorHAnsi" w:hAnsiTheme="minorHAnsi"/>
          <w:sz w:val="22"/>
          <w:szCs w:val="22"/>
        </w:rPr>
        <w:t xml:space="preserve"> and seconded</w:t>
      </w:r>
      <w:r>
        <w:rPr>
          <w:rFonts w:asciiTheme="minorHAnsi" w:hAnsiTheme="minorHAnsi"/>
          <w:sz w:val="22"/>
          <w:szCs w:val="22"/>
        </w:rPr>
        <w:t xml:space="preserve"> </w:t>
      </w:r>
      <w:r w:rsidR="008703B8">
        <w:rPr>
          <w:rFonts w:asciiTheme="minorHAnsi" w:hAnsiTheme="minorHAnsi"/>
          <w:sz w:val="22"/>
          <w:szCs w:val="22"/>
        </w:rPr>
        <w:t xml:space="preserve">Cllr </w:t>
      </w:r>
      <w:r>
        <w:rPr>
          <w:rFonts w:asciiTheme="minorHAnsi" w:hAnsiTheme="minorHAnsi"/>
          <w:sz w:val="22"/>
          <w:szCs w:val="22"/>
        </w:rPr>
        <w:t>Brady.  Resolved unanimously.  The Acceptance of Office was signed by Cllr. Brady and witnessed by the Clerk</w:t>
      </w:r>
    </w:p>
    <w:p w:rsidR="009226E8" w:rsidRDefault="009226E8" w:rsidP="009226E8">
      <w:pPr>
        <w:ind w:left="567" w:hanging="567"/>
        <w:jc w:val="both"/>
        <w:rPr>
          <w:rFonts w:asciiTheme="minorHAnsi" w:hAnsiTheme="minorHAnsi"/>
          <w:sz w:val="22"/>
          <w:szCs w:val="22"/>
        </w:rPr>
      </w:pPr>
      <w:r w:rsidRPr="009226E8">
        <w:rPr>
          <w:rFonts w:asciiTheme="minorHAnsi" w:hAnsiTheme="minorHAnsi"/>
          <w:b/>
          <w:sz w:val="22"/>
          <w:szCs w:val="22"/>
        </w:rPr>
        <w:t>2.</w:t>
      </w:r>
      <w:r>
        <w:rPr>
          <w:rFonts w:asciiTheme="minorHAnsi" w:hAnsiTheme="minorHAnsi"/>
          <w:sz w:val="22"/>
          <w:szCs w:val="22"/>
        </w:rPr>
        <w:tab/>
      </w:r>
      <w:r>
        <w:rPr>
          <w:rFonts w:asciiTheme="minorHAnsi" w:hAnsiTheme="minorHAnsi"/>
          <w:b/>
          <w:sz w:val="22"/>
          <w:szCs w:val="22"/>
        </w:rPr>
        <w:t>To elect a Vice Chairman</w:t>
      </w:r>
    </w:p>
    <w:p w:rsidR="007F699B" w:rsidRDefault="009226E8" w:rsidP="009226E8">
      <w:pPr>
        <w:ind w:left="567" w:hanging="567"/>
        <w:jc w:val="both"/>
        <w:rPr>
          <w:rFonts w:asciiTheme="minorHAnsi" w:hAnsiTheme="minorHAnsi"/>
          <w:sz w:val="22"/>
          <w:szCs w:val="22"/>
        </w:rPr>
      </w:pPr>
      <w:r>
        <w:rPr>
          <w:rFonts w:asciiTheme="minorHAnsi" w:hAnsiTheme="minorHAnsi"/>
          <w:sz w:val="22"/>
          <w:szCs w:val="22"/>
        </w:rPr>
        <w:tab/>
        <w:t xml:space="preserve">Proposed </w:t>
      </w:r>
      <w:r w:rsidR="007F699B">
        <w:rPr>
          <w:rFonts w:asciiTheme="minorHAnsi" w:hAnsiTheme="minorHAnsi"/>
          <w:sz w:val="22"/>
          <w:szCs w:val="22"/>
        </w:rPr>
        <w:t xml:space="preserve"> and seconded </w:t>
      </w:r>
      <w:r w:rsidR="008703B8">
        <w:rPr>
          <w:rFonts w:asciiTheme="minorHAnsi" w:hAnsiTheme="minorHAnsi"/>
          <w:sz w:val="22"/>
          <w:szCs w:val="22"/>
        </w:rPr>
        <w:t xml:space="preserve">Cllr </w:t>
      </w:r>
      <w:r>
        <w:rPr>
          <w:rFonts w:asciiTheme="minorHAnsi" w:hAnsiTheme="minorHAnsi"/>
          <w:sz w:val="22"/>
          <w:szCs w:val="22"/>
        </w:rPr>
        <w:t>Brown.  Resolved unanimously.</w:t>
      </w:r>
    </w:p>
    <w:p w:rsidR="007F699B" w:rsidRDefault="007F699B" w:rsidP="009226E8">
      <w:pPr>
        <w:ind w:left="567" w:hanging="567"/>
        <w:jc w:val="both"/>
        <w:rPr>
          <w:rFonts w:asciiTheme="minorHAnsi" w:hAnsiTheme="minorHAnsi"/>
          <w:sz w:val="22"/>
          <w:szCs w:val="22"/>
        </w:rPr>
      </w:pPr>
      <w:r>
        <w:rPr>
          <w:rFonts w:asciiTheme="minorHAnsi" w:hAnsiTheme="minorHAnsi"/>
          <w:b/>
          <w:sz w:val="22"/>
          <w:szCs w:val="22"/>
        </w:rPr>
        <w:t>3.</w:t>
      </w:r>
      <w:r>
        <w:rPr>
          <w:rFonts w:asciiTheme="minorHAnsi" w:hAnsiTheme="minorHAnsi"/>
          <w:b/>
          <w:sz w:val="22"/>
          <w:szCs w:val="22"/>
        </w:rPr>
        <w:tab/>
        <w:t>Signing of Acceptance of Office by all elected parish councillors</w:t>
      </w:r>
    </w:p>
    <w:p w:rsidR="009A51A9" w:rsidRPr="006F36C0" w:rsidRDefault="007F699B" w:rsidP="009C63AA">
      <w:pPr>
        <w:ind w:left="567" w:hanging="567"/>
        <w:jc w:val="both"/>
        <w:rPr>
          <w:rFonts w:asciiTheme="minorHAnsi" w:hAnsiTheme="minorHAnsi"/>
          <w:b/>
          <w:sz w:val="22"/>
          <w:szCs w:val="22"/>
        </w:rPr>
      </w:pPr>
      <w:r>
        <w:rPr>
          <w:rFonts w:asciiTheme="minorHAnsi" w:hAnsiTheme="minorHAnsi"/>
          <w:sz w:val="22"/>
          <w:szCs w:val="22"/>
        </w:rPr>
        <w:tab/>
        <w:t>All Acceptances of Office were signed and witnessed</w:t>
      </w:r>
    </w:p>
    <w:p w:rsidR="00D02B96" w:rsidRDefault="007F699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84705">
        <w:rPr>
          <w:rFonts w:asciiTheme="minorHAnsi" w:hAnsiTheme="minorHAnsi"/>
          <w:b/>
          <w:sz w:val="22"/>
          <w:szCs w:val="22"/>
        </w:rPr>
        <w:t>.</w:t>
      </w:r>
      <w:r>
        <w:rPr>
          <w:rFonts w:asciiTheme="minorHAnsi" w:hAnsiTheme="minorHAnsi"/>
          <w:b/>
          <w:sz w:val="22"/>
          <w:szCs w:val="22"/>
        </w:rPr>
        <w:tab/>
        <w:t>To receive</w:t>
      </w:r>
      <w:r w:rsidR="006F36C0">
        <w:rPr>
          <w:rFonts w:asciiTheme="minorHAnsi" w:hAnsiTheme="minorHAnsi"/>
          <w:b/>
          <w:sz w:val="22"/>
          <w:szCs w:val="22"/>
        </w:rPr>
        <w:t xml:space="preserve"> apologies for absence</w:t>
      </w:r>
    </w:p>
    <w:p w:rsidR="007F699B" w:rsidRPr="009226E8"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7F699B">
        <w:rPr>
          <w:rFonts w:asciiTheme="minorHAnsi" w:hAnsiTheme="minorHAnsi"/>
          <w:sz w:val="22"/>
          <w:szCs w:val="22"/>
        </w:rPr>
        <w:t>Cllr. Lotte Wynder</w:t>
      </w:r>
    </w:p>
    <w:p w:rsidR="007F699B" w:rsidRDefault="007F699B"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032DD5">
        <w:rPr>
          <w:rFonts w:asciiTheme="minorHAnsi" w:hAnsiTheme="minorHAnsi"/>
          <w:b/>
          <w:sz w:val="22"/>
          <w:szCs w:val="22"/>
        </w:rPr>
        <w:t>.</w:t>
      </w:r>
      <w:r w:rsidR="00032DD5">
        <w:rPr>
          <w:rFonts w:asciiTheme="minorHAnsi" w:hAnsiTheme="minorHAnsi"/>
          <w:b/>
          <w:sz w:val="22"/>
          <w:szCs w:val="22"/>
        </w:rPr>
        <w:tab/>
      </w:r>
      <w:r>
        <w:rPr>
          <w:rFonts w:asciiTheme="minorHAnsi" w:hAnsiTheme="minorHAnsi"/>
          <w:b/>
          <w:sz w:val="22"/>
          <w:szCs w:val="22"/>
        </w:rPr>
        <w:t>To Co-Opt Parish Councillor/s followed by signing of Acceptance of Office</w:t>
      </w:r>
    </w:p>
    <w:p w:rsidR="007F699B" w:rsidRDefault="007F699B" w:rsidP="006B427A">
      <w:pPr>
        <w:tabs>
          <w:tab w:val="left" w:pos="567"/>
        </w:tabs>
        <w:ind w:left="567" w:hanging="567"/>
        <w:jc w:val="both"/>
        <w:rPr>
          <w:rFonts w:asciiTheme="minorHAnsi" w:hAnsiTheme="minorHAnsi"/>
          <w:b/>
          <w:sz w:val="22"/>
          <w:szCs w:val="22"/>
        </w:rPr>
      </w:pPr>
      <w:r>
        <w:rPr>
          <w:rFonts w:asciiTheme="minorHAnsi" w:hAnsiTheme="minorHAnsi"/>
          <w:sz w:val="22"/>
          <w:szCs w:val="22"/>
        </w:rPr>
        <w:tab/>
        <w:t>Proposed, seconded and resolved to co-opt Kevin Cooke, who signed his Acceptance of Office, witnessed by the Clerk.  The Chairman expressed her thanks to Helen Owen (who had not stood for election) for all her work over the time she was a parish councillor.</w:t>
      </w:r>
    </w:p>
    <w:p w:rsidR="00D02B96" w:rsidRPr="005008B0" w:rsidRDefault="007F699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r>
      <w:r w:rsidR="00032DD5">
        <w:rPr>
          <w:rFonts w:asciiTheme="minorHAnsi" w:hAnsiTheme="minorHAnsi"/>
          <w:b/>
          <w:sz w:val="22"/>
          <w:szCs w:val="22"/>
        </w:rPr>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B6572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9</w:t>
      </w:r>
      <w:r w:rsidRPr="00B65728">
        <w:rPr>
          <w:rFonts w:asciiTheme="minorHAnsi" w:hAnsiTheme="minorHAnsi"/>
          <w:b/>
          <w:sz w:val="22"/>
          <w:szCs w:val="22"/>
          <w:vertAlign w:val="superscript"/>
        </w:rPr>
        <w:t>th</w:t>
      </w:r>
      <w:r>
        <w:rPr>
          <w:rFonts w:asciiTheme="minorHAnsi" w:hAnsiTheme="minorHAnsi"/>
          <w:b/>
          <w:sz w:val="22"/>
          <w:szCs w:val="22"/>
        </w:rPr>
        <w:t xml:space="preserve"> January 2023</w:t>
      </w:r>
    </w:p>
    <w:p w:rsidR="009226E8"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B6572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9226E8" w:rsidRDefault="00FE68E5" w:rsidP="00B65728">
      <w:pPr>
        <w:tabs>
          <w:tab w:val="left" w:pos="567"/>
        </w:tabs>
        <w:ind w:left="567" w:hanging="567"/>
        <w:jc w:val="both"/>
        <w:rPr>
          <w:rFonts w:asciiTheme="minorHAnsi" w:hAnsiTheme="minorHAnsi"/>
          <w:sz w:val="22"/>
          <w:szCs w:val="22"/>
        </w:rPr>
      </w:pPr>
      <w:r>
        <w:rPr>
          <w:rFonts w:asciiTheme="minorHAnsi" w:hAnsiTheme="minorHAnsi"/>
          <w:sz w:val="22"/>
          <w:szCs w:val="22"/>
        </w:rPr>
        <w:tab/>
      </w:r>
      <w:r w:rsidR="00B65728">
        <w:rPr>
          <w:rFonts w:asciiTheme="minorHAnsi" w:hAnsiTheme="minorHAnsi"/>
          <w:sz w:val="22"/>
          <w:szCs w:val="22"/>
        </w:rPr>
        <w:t>None</w:t>
      </w:r>
    </w:p>
    <w:p w:rsidR="00F762BD" w:rsidRDefault="00F762B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165BF3" w:rsidRDefault="00B6572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B6572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9717AE"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A report had been received</w:t>
      </w:r>
      <w:r w:rsidR="009717AE">
        <w:rPr>
          <w:rFonts w:asciiTheme="minorHAnsi" w:hAnsiTheme="minorHAnsi"/>
          <w:sz w:val="22"/>
          <w:szCs w:val="22"/>
        </w:rPr>
        <w:t xml:space="preserve"> and circulated,</w:t>
      </w:r>
      <w:r w:rsidR="00F762BD">
        <w:rPr>
          <w:rFonts w:asciiTheme="minorHAnsi" w:hAnsiTheme="minorHAnsi"/>
          <w:sz w:val="22"/>
          <w:szCs w:val="22"/>
        </w:rPr>
        <w:t xml:space="preserve"> and is annexed to these minutes.  </w:t>
      </w:r>
      <w:r w:rsidR="00B65728">
        <w:rPr>
          <w:rFonts w:asciiTheme="minorHAnsi" w:hAnsiTheme="minorHAnsi"/>
          <w:sz w:val="22"/>
          <w:szCs w:val="22"/>
        </w:rPr>
        <w:t>Cllr. Darby reported that Kay Mason Billig had been elected new leader of N</w:t>
      </w:r>
      <w:r w:rsidR="008703B8">
        <w:rPr>
          <w:rFonts w:asciiTheme="minorHAnsi" w:hAnsiTheme="minorHAnsi"/>
          <w:sz w:val="22"/>
          <w:szCs w:val="22"/>
        </w:rPr>
        <w:t xml:space="preserve">orfolk </w:t>
      </w:r>
      <w:r w:rsidR="00B65728">
        <w:rPr>
          <w:rFonts w:asciiTheme="minorHAnsi" w:hAnsiTheme="minorHAnsi"/>
          <w:sz w:val="22"/>
          <w:szCs w:val="22"/>
        </w:rPr>
        <w:t>C</w:t>
      </w:r>
      <w:r w:rsidR="008703B8">
        <w:rPr>
          <w:rFonts w:asciiTheme="minorHAnsi" w:hAnsiTheme="minorHAnsi"/>
          <w:sz w:val="22"/>
          <w:szCs w:val="22"/>
        </w:rPr>
        <w:t xml:space="preserve">ounty </w:t>
      </w:r>
      <w:r w:rsidR="00B65728">
        <w:rPr>
          <w:rFonts w:asciiTheme="minorHAnsi" w:hAnsiTheme="minorHAnsi"/>
          <w:sz w:val="22"/>
          <w:szCs w:val="22"/>
        </w:rPr>
        <w:t>C</w:t>
      </w:r>
      <w:r w:rsidR="008703B8">
        <w:rPr>
          <w:rFonts w:asciiTheme="minorHAnsi" w:hAnsiTheme="minorHAnsi"/>
          <w:sz w:val="22"/>
          <w:szCs w:val="22"/>
        </w:rPr>
        <w:t>ouncil</w:t>
      </w:r>
      <w:r w:rsidR="00B65728">
        <w:rPr>
          <w:rFonts w:asciiTheme="minorHAnsi" w:hAnsiTheme="minorHAnsi"/>
          <w:sz w:val="22"/>
          <w:szCs w:val="22"/>
        </w:rPr>
        <w:t xml:space="preserve"> and cabinet, which remained largely the same. There would be two cabinet members for Adult Social Services which would be more </w:t>
      </w:r>
      <w:r w:rsidR="008703B8">
        <w:rPr>
          <w:rFonts w:asciiTheme="minorHAnsi" w:hAnsiTheme="minorHAnsi"/>
          <w:sz w:val="22"/>
          <w:szCs w:val="22"/>
        </w:rPr>
        <w:t>efficient as one was</w:t>
      </w:r>
      <w:r w:rsidR="00B65728">
        <w:rPr>
          <w:rFonts w:asciiTheme="minorHAnsi" w:hAnsiTheme="minorHAnsi"/>
          <w:sz w:val="22"/>
          <w:szCs w:val="22"/>
        </w:rPr>
        <w:t xml:space="preserve"> stretched with all the work required.  One councillor has replaced three in another position.  Bus travel fares would remain at £2 until 31</w:t>
      </w:r>
      <w:r w:rsidR="00B65728" w:rsidRPr="00B65728">
        <w:rPr>
          <w:rFonts w:asciiTheme="minorHAnsi" w:hAnsiTheme="minorHAnsi"/>
          <w:sz w:val="22"/>
          <w:szCs w:val="22"/>
          <w:vertAlign w:val="superscript"/>
        </w:rPr>
        <w:t>st</w:t>
      </w:r>
      <w:r w:rsidR="00B65728">
        <w:rPr>
          <w:rFonts w:asciiTheme="minorHAnsi" w:hAnsiTheme="minorHAnsi"/>
          <w:sz w:val="22"/>
          <w:szCs w:val="22"/>
        </w:rPr>
        <w:t xml:space="preserve"> October 2023, then rise to £2.50</w:t>
      </w:r>
      <w:r w:rsidR="004958CD">
        <w:rPr>
          <w:rFonts w:asciiTheme="minorHAnsi" w:hAnsiTheme="minorHAnsi"/>
          <w:sz w:val="22"/>
          <w:szCs w:val="22"/>
        </w:rPr>
        <w:t>, which is part of help for households through the Cost of Living funding.    Bus frequency was discussed, together with</w:t>
      </w:r>
      <w:r w:rsidR="008703B8">
        <w:rPr>
          <w:rFonts w:asciiTheme="minorHAnsi" w:hAnsiTheme="minorHAnsi"/>
          <w:sz w:val="22"/>
          <w:szCs w:val="22"/>
        </w:rPr>
        <w:t xml:space="preserve"> a</w:t>
      </w:r>
      <w:r w:rsidR="004958CD">
        <w:rPr>
          <w:rFonts w:asciiTheme="minorHAnsi" w:hAnsiTheme="minorHAnsi"/>
          <w:sz w:val="22"/>
          <w:szCs w:val="22"/>
        </w:rPr>
        <w:t xml:space="preserve"> bus parking on Priory Crescent</w:t>
      </w:r>
      <w:r w:rsidR="008703B8">
        <w:rPr>
          <w:rFonts w:asciiTheme="minorHAnsi" w:hAnsiTheme="minorHAnsi"/>
          <w:sz w:val="22"/>
          <w:szCs w:val="22"/>
        </w:rPr>
        <w:t xml:space="preserve"> which it was agreed, was unsuitable</w:t>
      </w:r>
      <w:r w:rsidR="004958CD">
        <w:rPr>
          <w:rFonts w:asciiTheme="minorHAnsi" w:hAnsiTheme="minorHAnsi"/>
          <w:sz w:val="22"/>
          <w:szCs w:val="22"/>
        </w:rPr>
        <w:t>, before Cllr. Darby was thanked and left the meeting.  The Clerk was asked to write to Sanders in connection with bus parking.</w:t>
      </w:r>
    </w:p>
    <w:p w:rsidR="00165BF3" w:rsidRDefault="004958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4958CD"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4466CB">
        <w:rPr>
          <w:rFonts w:asciiTheme="minorHAnsi" w:hAnsiTheme="minorHAnsi"/>
          <w:sz w:val="22"/>
          <w:szCs w:val="22"/>
        </w:rPr>
        <w:t xml:space="preserve">District Councillor </w:t>
      </w:r>
      <w:r w:rsidR="004958CD">
        <w:rPr>
          <w:rFonts w:asciiTheme="minorHAnsi" w:hAnsiTheme="minorHAnsi"/>
          <w:sz w:val="22"/>
          <w:szCs w:val="22"/>
        </w:rPr>
        <w:t>Butikofer had sent her contact details to parish councillors and expressed her willingness to help with anything she could</w:t>
      </w:r>
    </w:p>
    <w:p w:rsidR="006F7E7F" w:rsidRDefault="004958C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w:t>
      </w:r>
      <w:r w:rsidR="00C54A79">
        <w:rPr>
          <w:rFonts w:asciiTheme="minorHAnsi" w:hAnsiTheme="minorHAnsi"/>
          <w:b/>
          <w:sz w:val="22"/>
          <w:szCs w:val="22"/>
        </w:rPr>
        <w:t>.3.</w:t>
      </w:r>
      <w:r w:rsidR="00C54A79">
        <w:rPr>
          <w:rFonts w:asciiTheme="minorHAnsi" w:hAnsiTheme="minorHAnsi"/>
          <w:b/>
          <w:sz w:val="22"/>
          <w:szCs w:val="22"/>
        </w:rPr>
        <w:tab/>
        <w:t xml:space="preserve">Chair’s </w:t>
      </w:r>
      <w:r w:rsidR="00015425" w:rsidRPr="00015425">
        <w:rPr>
          <w:rFonts w:asciiTheme="minorHAnsi" w:hAnsiTheme="minorHAnsi"/>
          <w:b/>
          <w:sz w:val="22"/>
          <w:szCs w:val="22"/>
        </w:rPr>
        <w:t>Report</w:t>
      </w:r>
      <w:r w:rsidR="00015425">
        <w:rPr>
          <w:rFonts w:asciiTheme="minorHAnsi" w:hAnsiTheme="minorHAnsi"/>
          <w:sz w:val="22"/>
          <w:szCs w:val="22"/>
        </w:rPr>
        <w:tab/>
      </w:r>
    </w:p>
    <w:p w:rsidR="009C63AA" w:rsidRDefault="0036175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4958CD">
        <w:rPr>
          <w:rFonts w:asciiTheme="minorHAnsi" w:hAnsiTheme="minorHAnsi"/>
          <w:sz w:val="22"/>
          <w:szCs w:val="22"/>
        </w:rPr>
        <w:t xml:space="preserve">The Chair confirmed that she and </w:t>
      </w:r>
      <w:r w:rsidR="008703B8">
        <w:rPr>
          <w:rFonts w:asciiTheme="minorHAnsi" w:hAnsiTheme="minorHAnsi"/>
          <w:sz w:val="22"/>
          <w:szCs w:val="22"/>
        </w:rPr>
        <w:t xml:space="preserve">Cllr. Alford had met with Richard </w:t>
      </w:r>
      <w:r w:rsidR="004958CD">
        <w:rPr>
          <w:rFonts w:asciiTheme="minorHAnsi" w:hAnsiTheme="minorHAnsi"/>
          <w:sz w:val="22"/>
          <w:szCs w:val="22"/>
        </w:rPr>
        <w:t xml:space="preserve">Kershaw (who had not stood for election) to thank him for all his help whilst District Councillor.  It was agreed to write formally to thank him.   The </w:t>
      </w:r>
    </w:p>
    <w:p w:rsidR="009C63AA" w:rsidRDefault="009C63AA" w:rsidP="009C63AA">
      <w:pPr>
        <w:tabs>
          <w:tab w:val="left" w:pos="567"/>
        </w:tabs>
        <w:ind w:left="567" w:hanging="567"/>
        <w:jc w:val="right"/>
        <w:rPr>
          <w:rFonts w:asciiTheme="minorHAnsi" w:hAnsiTheme="minorHAnsi"/>
          <w:sz w:val="28"/>
          <w:szCs w:val="28"/>
        </w:rPr>
      </w:pPr>
      <w:r w:rsidRPr="009C63AA">
        <w:rPr>
          <w:rFonts w:asciiTheme="minorHAnsi" w:hAnsiTheme="minorHAnsi"/>
          <w:sz w:val="28"/>
          <w:szCs w:val="28"/>
        </w:rPr>
        <w:lastRenderedPageBreak/>
        <w:t>2023/5</w:t>
      </w:r>
    </w:p>
    <w:p w:rsidR="009C63AA" w:rsidRPr="009C63AA" w:rsidRDefault="009C63AA" w:rsidP="009C63AA">
      <w:pPr>
        <w:tabs>
          <w:tab w:val="left" w:pos="567"/>
        </w:tabs>
        <w:ind w:left="567" w:hanging="567"/>
        <w:jc w:val="right"/>
        <w:rPr>
          <w:rFonts w:asciiTheme="minorHAnsi" w:hAnsiTheme="minorHAnsi"/>
          <w:sz w:val="28"/>
          <w:szCs w:val="28"/>
        </w:rPr>
      </w:pPr>
    </w:p>
    <w:p w:rsidR="004958CD" w:rsidRDefault="009C63A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4958CD">
        <w:rPr>
          <w:rFonts w:asciiTheme="minorHAnsi" w:hAnsiTheme="minorHAnsi"/>
          <w:sz w:val="22"/>
          <w:szCs w:val="22"/>
        </w:rPr>
        <w:t>Chair had been reading through old copies of the Lynx from 1998 and found it interesting that some problems were still the same today, including dog fouling, speeding and the telephone box.   On the planning side for the Parish Council, some problems were resolving themselves and Cllr. Alford would update the Parish Council on that during the next item.  The Coronation events on the Sunday, she felt, had been “just right”.  The Songs of Praise was reasonably well attended and enjoyable.  The afternoon event was attended by 70 to 80 people, with the cricket going well, as did the Tug of War.  The Memorial Hall was  well decorated with a lovely crown in the window and the children wrote letters to the K</w:t>
      </w:r>
      <w:r w:rsidR="008703B8">
        <w:rPr>
          <w:rFonts w:asciiTheme="minorHAnsi" w:hAnsiTheme="minorHAnsi"/>
          <w:sz w:val="22"/>
          <w:szCs w:val="22"/>
        </w:rPr>
        <w:t>ing.  The Chair would be forwarding</w:t>
      </w:r>
      <w:r w:rsidR="004958CD">
        <w:rPr>
          <w:rFonts w:asciiTheme="minorHAnsi" w:hAnsiTheme="minorHAnsi"/>
          <w:sz w:val="22"/>
          <w:szCs w:val="22"/>
        </w:rPr>
        <w:t xml:space="preserve"> th</w:t>
      </w:r>
      <w:r w:rsidR="008703B8">
        <w:rPr>
          <w:rFonts w:asciiTheme="minorHAnsi" w:hAnsiTheme="minorHAnsi"/>
          <w:sz w:val="22"/>
          <w:szCs w:val="22"/>
        </w:rPr>
        <w:t>ese shortly.  She felt that the events were enjoyed and had been good fun</w:t>
      </w:r>
      <w:r w:rsidR="004958CD">
        <w:rPr>
          <w:rFonts w:asciiTheme="minorHAnsi" w:hAnsiTheme="minorHAnsi"/>
          <w:sz w:val="22"/>
          <w:szCs w:val="22"/>
        </w:rPr>
        <w:t>.</w:t>
      </w:r>
    </w:p>
    <w:p w:rsidR="004958CD" w:rsidRDefault="004958CD" w:rsidP="006B427A">
      <w:pPr>
        <w:tabs>
          <w:tab w:val="left" w:pos="567"/>
        </w:tabs>
        <w:ind w:left="567" w:hanging="567"/>
        <w:jc w:val="both"/>
        <w:rPr>
          <w:rFonts w:asciiTheme="minorHAnsi" w:hAnsiTheme="minorHAnsi"/>
          <w:sz w:val="22"/>
          <w:szCs w:val="22"/>
        </w:rPr>
      </w:pPr>
    </w:p>
    <w:p w:rsidR="003B17B0" w:rsidRDefault="00C465B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10</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C465B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10</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542A57">
        <w:rPr>
          <w:rFonts w:asciiTheme="minorHAnsi" w:hAnsiTheme="minorHAnsi"/>
          <w:sz w:val="22"/>
          <w:szCs w:val="22"/>
        </w:rPr>
        <w:t>None</w:t>
      </w:r>
    </w:p>
    <w:p w:rsidR="003B17B0" w:rsidRDefault="00C465B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10</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C3387C"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1862CB">
        <w:rPr>
          <w:rFonts w:asciiTheme="minorHAnsi" w:hAnsiTheme="minorHAnsi"/>
          <w:sz w:val="22"/>
          <w:szCs w:val="22"/>
        </w:rPr>
        <w:t xml:space="preserve"> the meeting</w:t>
      </w:r>
      <w:r w:rsidR="007D0424">
        <w:rPr>
          <w:rFonts w:asciiTheme="minorHAnsi" w:hAnsiTheme="minorHAnsi"/>
          <w:sz w:val="22"/>
          <w:szCs w:val="22"/>
        </w:rPr>
        <w:tab/>
      </w:r>
      <w:r w:rsidR="00E43810">
        <w:rPr>
          <w:rFonts w:asciiTheme="minorHAnsi" w:hAnsiTheme="minorHAnsi"/>
          <w:sz w:val="22"/>
          <w:szCs w:val="22"/>
        </w:rPr>
        <w:t xml:space="preserve"> </w:t>
      </w:r>
    </w:p>
    <w:p w:rsidR="00542A57"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p>
    <w:p w:rsidR="00C465B5" w:rsidRDefault="00542A5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C465B5" w:rsidRPr="00C465B5">
        <w:rPr>
          <w:rFonts w:asciiTheme="minorHAnsi" w:hAnsiTheme="minorHAnsi"/>
          <w:i/>
          <w:sz w:val="22"/>
          <w:szCs w:val="22"/>
        </w:rPr>
        <w:t xml:space="preserve">LA/23/0862 </w:t>
      </w:r>
      <w:r w:rsidR="00C465B5">
        <w:rPr>
          <w:rFonts w:asciiTheme="minorHAnsi" w:hAnsiTheme="minorHAnsi"/>
          <w:i/>
          <w:sz w:val="22"/>
          <w:szCs w:val="22"/>
        </w:rPr>
        <w:t xml:space="preserve">– replace metal 1950s ground floor windows on front of house on south side of front door with hard wood double glazed windows – </w:t>
      </w:r>
      <w:r w:rsidR="00C465B5">
        <w:rPr>
          <w:rFonts w:asciiTheme="minorHAnsi" w:hAnsiTheme="minorHAnsi"/>
          <w:sz w:val="22"/>
          <w:szCs w:val="22"/>
        </w:rPr>
        <w:t>Cllr. Alford advised that</w:t>
      </w:r>
      <w:r w:rsidR="008703B8">
        <w:rPr>
          <w:rFonts w:asciiTheme="minorHAnsi" w:hAnsiTheme="minorHAnsi"/>
          <w:sz w:val="22"/>
          <w:szCs w:val="22"/>
        </w:rPr>
        <w:t>,</w:t>
      </w:r>
      <w:r w:rsidR="00C465B5">
        <w:rPr>
          <w:rFonts w:asciiTheme="minorHAnsi" w:hAnsiTheme="minorHAnsi"/>
          <w:sz w:val="22"/>
          <w:szCs w:val="22"/>
        </w:rPr>
        <w:t xml:space="preserve"> as this was a listed building, planning permission was needed for windows.  The Parish Council had supported this application which was in context with previous applications to replace old windows.  </w:t>
      </w:r>
    </w:p>
    <w:p w:rsidR="00FC52FB" w:rsidRDefault="00FC52FB"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Pend</w:t>
      </w:r>
      <w:r w:rsidR="00C465B5">
        <w:rPr>
          <w:rFonts w:asciiTheme="minorHAnsi" w:hAnsiTheme="minorHAnsi"/>
          <w:sz w:val="22"/>
          <w:szCs w:val="22"/>
          <w:u w:val="single"/>
        </w:rPr>
        <w:t>ing applications since the last</w:t>
      </w:r>
      <w:r>
        <w:rPr>
          <w:rFonts w:asciiTheme="minorHAnsi" w:hAnsiTheme="minorHAnsi"/>
          <w:sz w:val="22"/>
          <w:szCs w:val="22"/>
          <w:u w:val="single"/>
        </w:rPr>
        <w:t xml:space="preserve"> meeting</w:t>
      </w:r>
    </w:p>
    <w:p w:rsidR="00FC52FB" w:rsidRDefault="00FC52FB" w:rsidP="00C465B5">
      <w:pPr>
        <w:tabs>
          <w:tab w:val="left" w:pos="567"/>
        </w:tabs>
        <w:ind w:left="567" w:hanging="567"/>
        <w:jc w:val="both"/>
        <w:rPr>
          <w:rFonts w:asciiTheme="minorHAnsi" w:hAnsiTheme="minorHAnsi"/>
          <w:sz w:val="22"/>
          <w:szCs w:val="22"/>
        </w:rPr>
      </w:pPr>
      <w:r w:rsidRPr="007A7557">
        <w:rPr>
          <w:rFonts w:asciiTheme="minorHAnsi" w:hAnsiTheme="minorHAnsi"/>
          <w:i/>
          <w:sz w:val="22"/>
          <w:szCs w:val="22"/>
        </w:rPr>
        <w:tab/>
      </w:r>
      <w:r w:rsidR="007A7557" w:rsidRPr="007A7557">
        <w:rPr>
          <w:rFonts w:asciiTheme="minorHAnsi" w:hAnsiTheme="minorHAnsi"/>
          <w:i/>
          <w:sz w:val="22"/>
          <w:szCs w:val="22"/>
        </w:rPr>
        <w:t xml:space="preserve">PF/22/1714 Construction of </w:t>
      </w:r>
      <w:r w:rsidR="007A7557">
        <w:rPr>
          <w:rFonts w:asciiTheme="minorHAnsi" w:hAnsiTheme="minorHAnsi"/>
          <w:i/>
          <w:sz w:val="22"/>
          <w:szCs w:val="22"/>
        </w:rPr>
        <w:t xml:space="preserve">detached three bay carport and domestic store with annexe on first floor – The Cattle Shed, Binham Road, Wighton, NR23 1NX- </w:t>
      </w:r>
      <w:r w:rsidR="007A7557" w:rsidRPr="007A7557">
        <w:rPr>
          <w:rFonts w:asciiTheme="minorHAnsi" w:hAnsiTheme="minorHAnsi"/>
          <w:sz w:val="22"/>
          <w:szCs w:val="22"/>
        </w:rPr>
        <w:t>Cllrs Brady and Alford</w:t>
      </w:r>
      <w:r w:rsidR="007A7557">
        <w:rPr>
          <w:rFonts w:asciiTheme="minorHAnsi" w:hAnsiTheme="minorHAnsi"/>
          <w:sz w:val="22"/>
          <w:szCs w:val="22"/>
        </w:rPr>
        <w:t xml:space="preserve"> had met with District Cllr. R. Kershaw who referred this application to the legal department as they were concerned at what had happened in the past.  There was currently a pending S.106 Unilateral Undertaking relating to The Cattle Shed.  </w:t>
      </w:r>
    </w:p>
    <w:p w:rsidR="007A7557" w:rsidRDefault="007A7557" w:rsidP="007A7557">
      <w:pPr>
        <w:tabs>
          <w:tab w:val="left" w:pos="567"/>
        </w:tabs>
        <w:ind w:left="567" w:hanging="56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C9565C">
        <w:rPr>
          <w:rFonts w:asciiTheme="minorHAnsi" w:hAnsiTheme="minorHAnsi"/>
          <w:i/>
          <w:sz w:val="22"/>
          <w:szCs w:val="22"/>
        </w:rPr>
        <w:t xml:space="preserve">RV/22/1522 </w:t>
      </w:r>
      <w:r>
        <w:rPr>
          <w:rFonts w:asciiTheme="minorHAnsi" w:hAnsiTheme="minorHAnsi"/>
          <w:i/>
          <w:sz w:val="22"/>
          <w:szCs w:val="22"/>
        </w:rPr>
        <w:t>– Variation of conditions 2 (approved plans) and 6 (bat mitigation and enhancement measures) and removal of condition 11 (code Level 3 for sustainable homes) to allow for change to roof finish from thatch to tile, internal layout alterations, amend windows to elevations, including new window positions and insert roof lights, change all window and door materials from timber to aluminium and revised bat mitigation and enhancement measure of planning ref: PF/13/1192 (Conversion of two-storey barn to residential and erection of three bay cart</w:t>
      </w:r>
      <w:r w:rsidR="008703B8">
        <w:rPr>
          <w:rFonts w:asciiTheme="minorHAnsi" w:hAnsiTheme="minorHAnsi"/>
          <w:i/>
          <w:sz w:val="22"/>
          <w:szCs w:val="22"/>
        </w:rPr>
        <w:t xml:space="preserve"> </w:t>
      </w:r>
      <w:r>
        <w:rPr>
          <w:rFonts w:asciiTheme="minorHAnsi" w:hAnsiTheme="minorHAnsi"/>
          <w:i/>
          <w:sz w:val="22"/>
          <w:szCs w:val="22"/>
        </w:rPr>
        <w:t xml:space="preserve">shed garage)The Cattle Shed, Binham Road, Wighton – </w:t>
      </w:r>
      <w:r w:rsidRPr="00026623">
        <w:rPr>
          <w:rFonts w:asciiTheme="minorHAnsi" w:hAnsiTheme="minorHAnsi"/>
          <w:sz w:val="22"/>
          <w:szCs w:val="22"/>
        </w:rPr>
        <w:t>The Parish Council had objected</w:t>
      </w:r>
      <w:r>
        <w:rPr>
          <w:rFonts w:asciiTheme="minorHAnsi" w:hAnsiTheme="minorHAnsi"/>
          <w:i/>
          <w:sz w:val="22"/>
          <w:szCs w:val="22"/>
        </w:rPr>
        <w:t xml:space="preserve"> – </w:t>
      </w:r>
      <w:r w:rsidRPr="00026623">
        <w:rPr>
          <w:rFonts w:asciiTheme="minorHAnsi" w:hAnsiTheme="minorHAnsi"/>
          <w:sz w:val="22"/>
          <w:szCs w:val="22"/>
        </w:rPr>
        <w:t>Decision pending by NNDC</w:t>
      </w:r>
      <w:r>
        <w:rPr>
          <w:rFonts w:asciiTheme="minorHAnsi" w:hAnsiTheme="minorHAnsi"/>
          <w:sz w:val="22"/>
          <w:szCs w:val="22"/>
        </w:rPr>
        <w:t xml:space="preserve"> and new revised plan submitted and on planning portal.</w:t>
      </w:r>
    </w:p>
    <w:p w:rsidR="007A7557" w:rsidRDefault="007A7557" w:rsidP="007A7557">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Applications decided since last meeting</w:t>
      </w:r>
    </w:p>
    <w:p w:rsidR="007A7557" w:rsidRDefault="007A7557" w:rsidP="007A7557">
      <w:pPr>
        <w:tabs>
          <w:tab w:val="left" w:pos="567"/>
        </w:tabs>
        <w:ind w:left="567" w:hanging="567"/>
        <w:jc w:val="both"/>
        <w:rPr>
          <w:rFonts w:asciiTheme="minorHAnsi" w:hAnsiTheme="minorHAnsi"/>
          <w:sz w:val="22"/>
          <w:szCs w:val="22"/>
        </w:rPr>
      </w:pPr>
      <w:r w:rsidRPr="00731104">
        <w:rPr>
          <w:rFonts w:asciiTheme="minorHAnsi" w:hAnsiTheme="minorHAnsi"/>
          <w:i/>
          <w:sz w:val="22"/>
          <w:szCs w:val="22"/>
        </w:rPr>
        <w:tab/>
        <w:t>PF/23/0339</w:t>
      </w:r>
      <w:r w:rsidR="00731104" w:rsidRPr="00731104">
        <w:rPr>
          <w:rFonts w:asciiTheme="minorHAnsi" w:hAnsiTheme="minorHAnsi"/>
          <w:i/>
          <w:sz w:val="22"/>
          <w:szCs w:val="22"/>
        </w:rPr>
        <w:t xml:space="preserve"> Westgate Old Farmhouse, Warham Road, Binham</w:t>
      </w:r>
      <w:r w:rsidR="00731104">
        <w:rPr>
          <w:rFonts w:asciiTheme="minorHAnsi" w:hAnsiTheme="minorHAnsi"/>
          <w:i/>
          <w:sz w:val="22"/>
          <w:szCs w:val="22"/>
        </w:rPr>
        <w:t xml:space="preserve"> NR21 0DQ- Construction of 1.6m high flint wall on part of eastern boundary to replace existing fence – </w:t>
      </w:r>
      <w:r w:rsidR="00731104">
        <w:rPr>
          <w:rFonts w:asciiTheme="minorHAnsi" w:hAnsiTheme="minorHAnsi"/>
          <w:sz w:val="22"/>
          <w:szCs w:val="22"/>
        </w:rPr>
        <w:t>Approved by NNDC</w:t>
      </w:r>
    </w:p>
    <w:p w:rsidR="00731104" w:rsidRDefault="00731104" w:rsidP="007A7557">
      <w:pPr>
        <w:tabs>
          <w:tab w:val="left" w:pos="567"/>
        </w:tabs>
        <w:ind w:left="567" w:hanging="567"/>
        <w:jc w:val="both"/>
        <w:rPr>
          <w:rFonts w:asciiTheme="minorHAnsi" w:hAnsiTheme="minorHAnsi"/>
          <w:sz w:val="22"/>
          <w:szCs w:val="22"/>
        </w:rPr>
      </w:pPr>
    </w:p>
    <w:p w:rsidR="007A7557" w:rsidRPr="007A7557" w:rsidRDefault="008703B8" w:rsidP="00C465B5">
      <w:pPr>
        <w:tabs>
          <w:tab w:val="left" w:pos="567"/>
        </w:tabs>
        <w:ind w:left="567" w:hanging="567"/>
        <w:jc w:val="both"/>
        <w:rPr>
          <w:rFonts w:asciiTheme="minorHAnsi" w:hAnsiTheme="minorHAnsi"/>
          <w:sz w:val="22"/>
          <w:szCs w:val="22"/>
        </w:rPr>
      </w:pPr>
      <w:r>
        <w:rPr>
          <w:rFonts w:asciiTheme="minorHAnsi" w:hAnsiTheme="minorHAnsi"/>
          <w:sz w:val="22"/>
          <w:szCs w:val="22"/>
        </w:rPr>
        <w:tab/>
        <w:t>Cllr. Alford noted that</w:t>
      </w:r>
      <w:r w:rsidR="00731104">
        <w:rPr>
          <w:rFonts w:asciiTheme="minorHAnsi" w:hAnsiTheme="minorHAnsi"/>
          <w:sz w:val="22"/>
          <w:szCs w:val="22"/>
        </w:rPr>
        <w:t xml:space="preserve"> an item of interest was the result of an appeal for a property in Cley, the subject of much publicity and an example of NNDC’s benchmark on planning.  It was a contemporary property built outside of the approved plans and would now have to be demolished following a dismissal</w:t>
      </w:r>
      <w:r w:rsidR="000B5E57">
        <w:rPr>
          <w:rFonts w:asciiTheme="minorHAnsi" w:hAnsiTheme="minorHAnsi"/>
          <w:sz w:val="22"/>
          <w:szCs w:val="22"/>
        </w:rPr>
        <w:t xml:space="preserve"> by the Planning Inspector on</w:t>
      </w:r>
      <w:r w:rsidR="00731104">
        <w:rPr>
          <w:rFonts w:asciiTheme="minorHAnsi" w:hAnsiTheme="minorHAnsi"/>
          <w:sz w:val="22"/>
          <w:szCs w:val="22"/>
        </w:rPr>
        <w:t xml:space="preserve"> appeal.</w:t>
      </w:r>
      <w:r w:rsidR="007A7557">
        <w:rPr>
          <w:rFonts w:asciiTheme="minorHAnsi" w:hAnsiTheme="minorHAnsi"/>
          <w:sz w:val="22"/>
          <w:szCs w:val="22"/>
        </w:rPr>
        <w:tab/>
      </w:r>
    </w:p>
    <w:p w:rsidR="005B207E" w:rsidRDefault="005B207E" w:rsidP="005B207E">
      <w:pPr>
        <w:tabs>
          <w:tab w:val="left" w:pos="567"/>
        </w:tabs>
        <w:ind w:left="567" w:hanging="567"/>
        <w:jc w:val="both"/>
        <w:rPr>
          <w:rFonts w:asciiTheme="minorHAnsi" w:hAnsiTheme="minorHAnsi"/>
          <w:sz w:val="22"/>
          <w:szCs w:val="22"/>
        </w:rPr>
      </w:pPr>
    </w:p>
    <w:p w:rsidR="007E4E1C" w:rsidRDefault="00E67C0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Default="00AE1E3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[All documents in this item had been previously circulated]</w:t>
      </w:r>
    </w:p>
    <w:p w:rsidR="00383E89" w:rsidRPr="00383E89" w:rsidRDefault="00E67C0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1862CB">
        <w:rPr>
          <w:rFonts w:asciiTheme="minorHAnsi" w:hAnsiTheme="minorHAnsi"/>
          <w:b/>
          <w:sz w:val="22"/>
          <w:szCs w:val="22"/>
        </w:rPr>
        <w:t>.1</w:t>
      </w:r>
      <w:r w:rsidR="001862CB">
        <w:rPr>
          <w:rFonts w:asciiTheme="minorHAnsi" w:hAnsiTheme="minorHAnsi"/>
          <w:b/>
          <w:sz w:val="22"/>
          <w:szCs w:val="22"/>
        </w:rPr>
        <w:tab/>
        <w:t>T</w:t>
      </w:r>
      <w:r w:rsidR="00AD0066">
        <w:rPr>
          <w:rFonts w:asciiTheme="minorHAnsi" w:hAnsiTheme="minorHAnsi"/>
          <w:b/>
          <w:sz w:val="22"/>
          <w:szCs w:val="22"/>
        </w:rPr>
        <w:t>o receive Actuals against</w:t>
      </w:r>
      <w:r w:rsidR="00383E89">
        <w:rPr>
          <w:rFonts w:asciiTheme="minorHAnsi" w:hAnsiTheme="minorHAnsi"/>
          <w:b/>
          <w:sz w:val="22"/>
          <w:szCs w:val="22"/>
        </w:rPr>
        <w:t xml:space="preserve"> </w:t>
      </w:r>
      <w:r w:rsidR="00CF3B3A">
        <w:rPr>
          <w:rFonts w:asciiTheme="minorHAnsi" w:hAnsiTheme="minorHAnsi"/>
          <w:b/>
          <w:sz w:val="22"/>
          <w:szCs w:val="22"/>
        </w:rPr>
        <w:t xml:space="preserve">Budget, </w:t>
      </w:r>
      <w:r w:rsidR="00AD0066">
        <w:rPr>
          <w:rFonts w:asciiTheme="minorHAnsi" w:hAnsiTheme="minorHAnsi"/>
          <w:b/>
          <w:sz w:val="22"/>
          <w:szCs w:val="22"/>
        </w:rPr>
        <w:t xml:space="preserve">Balance Sheet, </w:t>
      </w:r>
      <w:r w:rsidR="00383E89">
        <w:rPr>
          <w:rFonts w:asciiTheme="minorHAnsi" w:hAnsiTheme="minorHAnsi"/>
          <w:b/>
          <w:sz w:val="22"/>
          <w:szCs w:val="22"/>
        </w:rPr>
        <w:t>Bank Reconciliation</w:t>
      </w:r>
      <w:r w:rsidR="00AD0066">
        <w:rPr>
          <w:rFonts w:asciiTheme="minorHAnsi" w:hAnsiTheme="minorHAnsi"/>
          <w:b/>
          <w:sz w:val="22"/>
          <w:szCs w:val="22"/>
        </w:rPr>
        <w:t xml:space="preserve"> and Exp</w:t>
      </w:r>
      <w:r w:rsidR="000F4035">
        <w:rPr>
          <w:rFonts w:asciiTheme="minorHAnsi" w:hAnsiTheme="minorHAnsi"/>
          <w:b/>
          <w:sz w:val="22"/>
          <w:szCs w:val="22"/>
        </w:rPr>
        <w:t>lanation of Variances to 31.3.23</w:t>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AD0066">
        <w:rPr>
          <w:rFonts w:asciiTheme="minorHAnsi" w:hAnsiTheme="minorHAnsi"/>
          <w:sz w:val="22"/>
          <w:szCs w:val="22"/>
        </w:rPr>
        <w:t>Received with no comments</w:t>
      </w:r>
      <w:r w:rsidR="000F4035">
        <w:rPr>
          <w:rFonts w:asciiTheme="minorHAnsi" w:hAnsiTheme="minorHAnsi"/>
          <w:sz w:val="22"/>
          <w:szCs w:val="22"/>
        </w:rPr>
        <w:t>.  At this point, the Chair noted that the defibrillator costs this year would be less at £245 for the service element only, as the VETS system had not materialised and if the parish councillors were in agreement that subscription would not be renewed</w:t>
      </w:r>
      <w:r w:rsidR="002663C5">
        <w:rPr>
          <w:rFonts w:asciiTheme="minorHAnsi" w:hAnsiTheme="minorHAnsi"/>
          <w:sz w:val="22"/>
          <w:szCs w:val="22"/>
        </w:rPr>
        <w:t>, saving £120</w:t>
      </w:r>
      <w:r w:rsidR="000F4035">
        <w:rPr>
          <w:rFonts w:asciiTheme="minorHAnsi" w:hAnsiTheme="minorHAnsi"/>
          <w:sz w:val="22"/>
          <w:szCs w:val="22"/>
        </w:rPr>
        <w:t>.  Agreed.</w:t>
      </w:r>
    </w:p>
    <w:p w:rsidR="006C0FB8" w:rsidRPr="00AD0066" w:rsidRDefault="00E67C08"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11.</w:t>
      </w:r>
      <w:r w:rsidR="00AD0066" w:rsidRPr="00AD0066">
        <w:rPr>
          <w:rFonts w:asciiTheme="minorHAnsi" w:hAnsiTheme="minorHAnsi" w:cstheme="minorHAnsi"/>
          <w:b/>
          <w:sz w:val="22"/>
          <w:szCs w:val="22"/>
        </w:rPr>
        <w:t xml:space="preserve">2 </w:t>
      </w:r>
      <w:r w:rsidR="00AD0066" w:rsidRPr="00AD0066">
        <w:rPr>
          <w:rFonts w:asciiTheme="minorHAnsi" w:hAnsiTheme="minorHAnsi" w:cstheme="minorHAnsi"/>
          <w:b/>
          <w:sz w:val="22"/>
          <w:szCs w:val="22"/>
        </w:rPr>
        <w:tab/>
        <w:t>To consider and approve the Annual Governance and A</w:t>
      </w:r>
      <w:r w:rsidR="006C0FB8">
        <w:rPr>
          <w:rFonts w:asciiTheme="minorHAnsi" w:hAnsiTheme="minorHAnsi" w:cstheme="minorHAnsi"/>
          <w:b/>
          <w:sz w:val="22"/>
          <w:szCs w:val="22"/>
        </w:rPr>
        <w:t>ccountability Return</w:t>
      </w:r>
      <w:r w:rsidR="000F4035">
        <w:rPr>
          <w:rFonts w:asciiTheme="minorHAnsi" w:hAnsiTheme="minorHAnsi" w:cstheme="minorHAnsi"/>
          <w:b/>
          <w:sz w:val="22"/>
          <w:szCs w:val="22"/>
        </w:rPr>
        <w:t xml:space="preserve"> 2022-23</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AD0066">
        <w:rPr>
          <w:rFonts w:asciiTheme="minorHAnsi" w:hAnsiTheme="minorHAnsi" w:cstheme="minorHAnsi"/>
          <w:b/>
          <w:sz w:val="22"/>
          <w:szCs w:val="22"/>
        </w:rPr>
        <w:tab/>
      </w:r>
      <w:r w:rsidR="006C0FB8" w:rsidRPr="006C0FB8">
        <w:rPr>
          <w:rFonts w:asciiTheme="minorHAnsi" w:hAnsiTheme="minorHAnsi" w:cstheme="minorHAnsi"/>
          <w:sz w:val="22"/>
          <w:szCs w:val="22"/>
        </w:rPr>
        <w:t>Proposed and resolved</w:t>
      </w:r>
      <w:r w:rsidR="006C0FB8">
        <w:rPr>
          <w:rFonts w:asciiTheme="minorHAnsi" w:hAnsiTheme="minorHAnsi" w:cstheme="minorHAnsi"/>
          <w:sz w:val="22"/>
          <w:szCs w:val="22"/>
        </w:rPr>
        <w:t xml:space="preserve"> as follows</w:t>
      </w:r>
      <w:r w:rsidR="006C0FB8" w:rsidRPr="006C0FB8">
        <w:rPr>
          <w:rFonts w:asciiTheme="minorHAnsi" w:hAnsiTheme="minorHAnsi" w:cstheme="minorHAnsi"/>
          <w:sz w:val="22"/>
          <w:szCs w:val="22"/>
        </w:rPr>
        <w:t>:</w:t>
      </w:r>
      <w:r w:rsidR="006C0FB8" w:rsidRPr="006C0FB8">
        <w:rPr>
          <w:rFonts w:asciiTheme="minorHAnsi" w:hAnsiTheme="minorHAnsi" w:cstheme="minorHAnsi"/>
          <w:sz w:val="22"/>
          <w:szCs w:val="22"/>
        </w:rPr>
        <w:tab/>
      </w:r>
      <w:r w:rsidR="006C0FB8" w:rsidRPr="006C0FB8">
        <w:rPr>
          <w:rFonts w:asciiTheme="minorHAnsi" w:hAnsiTheme="minorHAnsi" w:cstheme="minorHAnsi"/>
          <w:sz w:val="22"/>
          <w:szCs w:val="22"/>
        </w:rPr>
        <w:tab/>
      </w:r>
      <w:r w:rsidRPr="006C0FB8">
        <w:rPr>
          <w:rFonts w:asciiTheme="minorHAnsi" w:hAnsiTheme="minorHAnsi" w:cstheme="minorHAnsi"/>
          <w:sz w:val="22"/>
          <w:szCs w:val="22"/>
        </w:rPr>
        <w:t xml:space="preserve"> </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receive the Annu</w:t>
      </w:r>
      <w:r w:rsidR="000F4035">
        <w:rPr>
          <w:rFonts w:asciiTheme="minorHAnsi" w:hAnsiTheme="minorHAnsi" w:cstheme="minorHAnsi"/>
          <w:sz w:val="22"/>
          <w:szCs w:val="22"/>
        </w:rPr>
        <w:t>al Internal Audit Report 2022-23</w:t>
      </w:r>
      <w:r w:rsidR="006C0FB8">
        <w:rPr>
          <w:rFonts w:asciiTheme="minorHAnsi" w:hAnsiTheme="minorHAnsi" w:cstheme="minorHAnsi"/>
          <w:sz w:val="22"/>
          <w:szCs w:val="22"/>
        </w:rPr>
        <w:t xml:space="preserve"> - Received</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approve section 1 Annual Governance Statement</w:t>
      </w:r>
      <w:r w:rsidR="006C0FB8">
        <w:rPr>
          <w:rFonts w:asciiTheme="minorHAnsi" w:hAnsiTheme="minorHAnsi" w:cstheme="minorHAnsi"/>
          <w:sz w:val="22"/>
          <w:szCs w:val="22"/>
        </w:rPr>
        <w:t xml:space="preserve"> – </w:t>
      </w:r>
      <w:r w:rsidR="000B5E57">
        <w:rPr>
          <w:rFonts w:asciiTheme="minorHAnsi" w:hAnsiTheme="minorHAnsi" w:cstheme="minorHAnsi"/>
          <w:sz w:val="22"/>
          <w:szCs w:val="22"/>
        </w:rPr>
        <w:t>Completed, a</w:t>
      </w:r>
      <w:r w:rsidR="006C0FB8">
        <w:rPr>
          <w:rFonts w:asciiTheme="minorHAnsi" w:hAnsiTheme="minorHAnsi" w:cstheme="minorHAnsi"/>
          <w:sz w:val="22"/>
          <w:szCs w:val="22"/>
        </w:rPr>
        <w:t>pproved and signed by the Chair and Clerk</w:t>
      </w:r>
    </w:p>
    <w:p w:rsidR="000F4035"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approve section 2 Accounting Statements</w:t>
      </w:r>
      <w:r w:rsidR="006C0FB8">
        <w:rPr>
          <w:rFonts w:asciiTheme="minorHAnsi" w:hAnsiTheme="minorHAnsi" w:cstheme="minorHAnsi"/>
          <w:sz w:val="22"/>
          <w:szCs w:val="22"/>
        </w:rPr>
        <w:t xml:space="preserve"> – Approved and signed by the Chair</w:t>
      </w:r>
    </w:p>
    <w:p w:rsidR="00AD0066" w:rsidRDefault="000F4035" w:rsidP="00AD0066">
      <w:pPr>
        <w:tabs>
          <w:tab w:val="left" w:pos="567"/>
          <w:tab w:val="left" w:pos="1418"/>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Pr="006C0FB8">
        <w:rPr>
          <w:rFonts w:asciiTheme="minorHAnsi" w:hAnsiTheme="minorHAnsi" w:cstheme="minorHAnsi"/>
          <w:sz w:val="22"/>
          <w:szCs w:val="22"/>
        </w:rPr>
        <w:t>To complete the Certificate of Exemption</w:t>
      </w:r>
      <w:r>
        <w:rPr>
          <w:rFonts w:asciiTheme="minorHAnsi" w:hAnsiTheme="minorHAnsi" w:cstheme="minorHAnsi"/>
          <w:sz w:val="22"/>
          <w:szCs w:val="22"/>
        </w:rPr>
        <w:t xml:space="preserve"> – signed by the Chair and Clerk</w:t>
      </w:r>
      <w:r w:rsidR="00AD0066" w:rsidRPr="006C0FB8">
        <w:rPr>
          <w:rFonts w:asciiTheme="minorHAnsi" w:hAnsiTheme="minorHAnsi" w:cstheme="minorHAnsi"/>
          <w:sz w:val="22"/>
          <w:szCs w:val="22"/>
        </w:rPr>
        <w:tab/>
      </w:r>
    </w:p>
    <w:p w:rsidR="009C63AA" w:rsidRDefault="009C63AA" w:rsidP="009C63AA">
      <w:pPr>
        <w:tabs>
          <w:tab w:val="left" w:pos="567"/>
        </w:tabs>
        <w:ind w:left="567" w:hanging="567"/>
        <w:jc w:val="right"/>
        <w:rPr>
          <w:rFonts w:asciiTheme="minorHAnsi" w:hAnsiTheme="minorHAnsi" w:cstheme="minorHAnsi"/>
          <w:sz w:val="28"/>
          <w:szCs w:val="28"/>
        </w:rPr>
      </w:pPr>
      <w:r w:rsidRPr="009C63AA">
        <w:rPr>
          <w:rFonts w:asciiTheme="minorHAnsi" w:hAnsiTheme="minorHAnsi" w:cstheme="minorHAnsi"/>
          <w:sz w:val="28"/>
          <w:szCs w:val="28"/>
        </w:rPr>
        <w:lastRenderedPageBreak/>
        <w:t>2023/6</w:t>
      </w:r>
    </w:p>
    <w:p w:rsidR="009C63AA" w:rsidRPr="009C63AA" w:rsidRDefault="009C63AA" w:rsidP="009C63AA">
      <w:pPr>
        <w:tabs>
          <w:tab w:val="left" w:pos="567"/>
        </w:tabs>
        <w:ind w:left="567" w:hanging="567"/>
        <w:jc w:val="right"/>
        <w:rPr>
          <w:rFonts w:asciiTheme="minorHAnsi" w:hAnsiTheme="minorHAnsi" w:cstheme="minorHAnsi"/>
          <w:sz w:val="28"/>
          <w:szCs w:val="28"/>
        </w:rPr>
      </w:pPr>
    </w:p>
    <w:p w:rsidR="00E67C08" w:rsidRPr="00AD0066" w:rsidRDefault="00E67C08" w:rsidP="00E67C08">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11.3</w:t>
      </w:r>
      <w:r w:rsidRPr="00AD0066">
        <w:rPr>
          <w:rFonts w:asciiTheme="minorHAnsi" w:hAnsiTheme="minorHAnsi" w:cstheme="minorHAnsi"/>
          <w:b/>
          <w:sz w:val="22"/>
          <w:szCs w:val="22"/>
        </w:rPr>
        <w:tab/>
        <w:t>To review the Parish Council’s insurance policy and approve payment of premium</w:t>
      </w:r>
    </w:p>
    <w:p w:rsidR="00E67C08" w:rsidRPr="006C0FB8" w:rsidRDefault="00E67C08" w:rsidP="00E67C08">
      <w:pPr>
        <w:tabs>
          <w:tab w:val="left" w:pos="567"/>
        </w:tabs>
        <w:ind w:left="567" w:hanging="567"/>
        <w:jc w:val="both"/>
        <w:rPr>
          <w:rFonts w:asciiTheme="minorHAnsi" w:hAnsiTheme="minorHAnsi" w:cstheme="minorHAnsi"/>
          <w:sz w:val="22"/>
          <w:szCs w:val="22"/>
        </w:rPr>
      </w:pPr>
      <w:r>
        <w:rPr>
          <w:rFonts w:asciiTheme="minorHAnsi" w:hAnsiTheme="minorHAnsi"/>
          <w:b/>
          <w:sz w:val="22"/>
          <w:szCs w:val="22"/>
        </w:rPr>
        <w:tab/>
      </w:r>
      <w:r w:rsidRPr="000801E7">
        <w:rPr>
          <w:rFonts w:asciiTheme="minorHAnsi" w:hAnsiTheme="minorHAnsi"/>
          <w:sz w:val="22"/>
          <w:szCs w:val="22"/>
        </w:rPr>
        <w:t>The payme</w:t>
      </w:r>
      <w:r>
        <w:rPr>
          <w:rFonts w:asciiTheme="minorHAnsi" w:hAnsiTheme="minorHAnsi"/>
          <w:sz w:val="22"/>
          <w:szCs w:val="22"/>
        </w:rPr>
        <w:t>nt of the new premium of £359.74</w:t>
      </w:r>
      <w:r w:rsidRPr="000801E7">
        <w:rPr>
          <w:rFonts w:asciiTheme="minorHAnsi" w:hAnsiTheme="minorHAnsi"/>
          <w:sz w:val="22"/>
          <w:szCs w:val="22"/>
        </w:rPr>
        <w:t xml:space="preserve"> was approved</w:t>
      </w:r>
    </w:p>
    <w:p w:rsidR="00E67C08" w:rsidRDefault="00E67C08"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11.4</w:t>
      </w:r>
      <w:r w:rsidR="00AD0066" w:rsidRPr="00AD0066">
        <w:rPr>
          <w:rFonts w:asciiTheme="minorHAnsi" w:hAnsiTheme="minorHAnsi" w:cstheme="minorHAnsi"/>
          <w:b/>
          <w:sz w:val="22"/>
          <w:szCs w:val="22"/>
        </w:rPr>
        <w:tab/>
        <w:t>To approve list of payments</w:t>
      </w:r>
      <w:r>
        <w:rPr>
          <w:rFonts w:asciiTheme="minorHAnsi" w:hAnsiTheme="minorHAnsi" w:cstheme="minorHAnsi"/>
          <w:b/>
          <w:sz w:val="22"/>
          <w:szCs w:val="22"/>
        </w:rPr>
        <w:t xml:space="preserve"> including approval of NALC increase in subscription</w:t>
      </w:r>
    </w:p>
    <w:p w:rsidR="00AA1B54" w:rsidRPr="00AA1B54" w:rsidRDefault="006C0FB8"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AA1B54" w:rsidRPr="00AA1B54">
        <w:rPr>
          <w:rFonts w:asciiTheme="minorHAnsi" w:hAnsiTheme="minorHAnsi" w:cstheme="minorHAnsi"/>
          <w:sz w:val="22"/>
          <w:szCs w:val="22"/>
        </w:rPr>
        <w:t>The Ch</w:t>
      </w:r>
      <w:r w:rsidR="00AA1B54">
        <w:rPr>
          <w:rFonts w:asciiTheme="minorHAnsi" w:hAnsiTheme="minorHAnsi" w:cstheme="minorHAnsi"/>
          <w:sz w:val="22"/>
          <w:szCs w:val="22"/>
        </w:rPr>
        <w:t>air asked if the Parish Council would approve payment of her expenses for ink and envelopes in writing to residents notifying of the Coronation events.  Envelopes £49.76 and ink £16.49.  Proposed and agreed.   The Clerk asked the parish councillors to note that the subscription and website payments for NALC had increased by approximately 38.5%.  Discussed and agreed to continue at present, but write to NALC explaining this would be reviewed in November when the budget would be agreed to set the precept.</w:t>
      </w:r>
    </w:p>
    <w:p w:rsidR="006C0FB8" w:rsidRDefault="00AA1B54"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List was then amended, a</w:t>
      </w:r>
      <w:r w:rsidR="006C0FB8" w:rsidRPr="006C0FB8">
        <w:rPr>
          <w:rFonts w:asciiTheme="minorHAnsi" w:hAnsiTheme="minorHAnsi" w:cstheme="minorHAnsi"/>
          <w:sz w:val="22"/>
          <w:szCs w:val="22"/>
        </w:rPr>
        <w:t>pproved and signed by the Chair and Clerk</w:t>
      </w:r>
      <w:r>
        <w:rPr>
          <w:rFonts w:asciiTheme="minorHAnsi" w:hAnsiTheme="minorHAnsi" w:cstheme="minorHAnsi"/>
          <w:sz w:val="22"/>
          <w:szCs w:val="22"/>
        </w:rPr>
        <w:t xml:space="preserve">. </w:t>
      </w:r>
    </w:p>
    <w:p w:rsidR="00AD0066" w:rsidRDefault="008703B8"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11.5</w:t>
      </w:r>
      <w:r w:rsidR="00AD0066" w:rsidRPr="00AD0066">
        <w:rPr>
          <w:rFonts w:asciiTheme="minorHAnsi" w:hAnsiTheme="minorHAnsi" w:cstheme="minorHAnsi"/>
          <w:b/>
          <w:sz w:val="22"/>
          <w:szCs w:val="22"/>
        </w:rPr>
        <w:tab/>
        <w:t>To review all policies and risk assess</w:t>
      </w:r>
      <w:r w:rsidR="00E90912">
        <w:rPr>
          <w:rFonts w:asciiTheme="minorHAnsi" w:hAnsiTheme="minorHAnsi" w:cstheme="minorHAnsi"/>
          <w:b/>
          <w:sz w:val="22"/>
          <w:szCs w:val="22"/>
        </w:rPr>
        <w:t>ments for Binham Parish Council</w:t>
      </w:r>
      <w:r w:rsidR="00AD0066" w:rsidRPr="00AD0066">
        <w:rPr>
          <w:rFonts w:asciiTheme="minorHAnsi" w:hAnsiTheme="minorHAnsi" w:cstheme="minorHAnsi"/>
          <w:b/>
          <w:sz w:val="22"/>
          <w:szCs w:val="22"/>
        </w:rPr>
        <w:t xml:space="preserve"> </w:t>
      </w:r>
    </w:p>
    <w:p w:rsidR="00E90912" w:rsidRDefault="00306446"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AA1B54">
        <w:rPr>
          <w:rFonts w:asciiTheme="minorHAnsi" w:hAnsiTheme="minorHAnsi" w:cstheme="minorHAnsi"/>
          <w:sz w:val="22"/>
          <w:szCs w:val="22"/>
        </w:rPr>
        <w:t>The Clerk was reviewing Standing Orders, which would be dealt with at the next meeting.</w:t>
      </w:r>
    </w:p>
    <w:p w:rsidR="00AA1B54" w:rsidRDefault="00AA1B54"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11.6</w:t>
      </w:r>
      <w:r>
        <w:rPr>
          <w:rFonts w:asciiTheme="minorHAnsi" w:hAnsiTheme="minorHAnsi" w:cstheme="minorHAnsi"/>
          <w:b/>
          <w:sz w:val="22"/>
          <w:szCs w:val="22"/>
        </w:rPr>
        <w:tab/>
        <w:t>Resolution to confi</w:t>
      </w:r>
      <w:r w:rsidR="00FC6DF3">
        <w:rPr>
          <w:rFonts w:asciiTheme="minorHAnsi" w:hAnsiTheme="minorHAnsi" w:cstheme="minorHAnsi"/>
          <w:b/>
          <w:sz w:val="22"/>
          <w:szCs w:val="22"/>
        </w:rPr>
        <w:t>rm Binham Parish Council meets</w:t>
      </w:r>
      <w:r>
        <w:rPr>
          <w:rFonts w:asciiTheme="minorHAnsi" w:hAnsiTheme="minorHAnsi" w:cstheme="minorHAnsi"/>
          <w:b/>
          <w:sz w:val="22"/>
          <w:szCs w:val="22"/>
        </w:rPr>
        <w:t xml:space="preserve"> the eligibility criteria for adoption of the General Power of Competence and to adopt the General Power of Competence</w:t>
      </w:r>
    </w:p>
    <w:p w:rsidR="00AA1B54" w:rsidRPr="00AA1B54" w:rsidRDefault="00FC6DF3"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Proposed and resolved resolution as Agenda item to</w:t>
      </w:r>
      <w:r w:rsidR="00AA1B54">
        <w:rPr>
          <w:rFonts w:asciiTheme="minorHAnsi" w:hAnsiTheme="minorHAnsi" w:cstheme="minorHAnsi"/>
          <w:sz w:val="22"/>
          <w:szCs w:val="22"/>
        </w:rPr>
        <w:t xml:space="preserve"> adopt General Power of Competence</w:t>
      </w:r>
    </w:p>
    <w:p w:rsidR="006C0FB8" w:rsidRDefault="000801E7"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ab/>
      </w:r>
    </w:p>
    <w:p w:rsidR="00E90912" w:rsidRDefault="00AA1B54" w:rsidP="00E90912">
      <w:pPr>
        <w:tabs>
          <w:tab w:val="left" w:pos="567"/>
        </w:tabs>
        <w:ind w:left="567" w:hanging="567"/>
        <w:jc w:val="both"/>
        <w:rPr>
          <w:rFonts w:asciiTheme="minorHAnsi" w:hAnsiTheme="minorHAnsi"/>
          <w:sz w:val="22"/>
          <w:szCs w:val="22"/>
        </w:rPr>
      </w:pPr>
      <w:r>
        <w:rPr>
          <w:rFonts w:asciiTheme="minorHAnsi" w:hAnsiTheme="minorHAnsi"/>
          <w:b/>
          <w:sz w:val="22"/>
          <w:szCs w:val="22"/>
        </w:rPr>
        <w:t>12</w:t>
      </w:r>
      <w:r w:rsidR="00E90912">
        <w:rPr>
          <w:rFonts w:asciiTheme="minorHAnsi" w:hAnsiTheme="minorHAnsi"/>
          <w:b/>
          <w:sz w:val="22"/>
          <w:szCs w:val="22"/>
        </w:rPr>
        <w:t>.</w:t>
      </w:r>
      <w:r w:rsidR="00E90912">
        <w:rPr>
          <w:rFonts w:asciiTheme="minorHAnsi" w:hAnsiTheme="minorHAnsi"/>
          <w:b/>
          <w:sz w:val="22"/>
          <w:szCs w:val="22"/>
        </w:rPr>
        <w:tab/>
        <w:t>Maintenance</w:t>
      </w:r>
    </w:p>
    <w:p w:rsidR="00E90912" w:rsidRPr="006B427A" w:rsidRDefault="00AA1B54" w:rsidP="00E90912">
      <w:pPr>
        <w:tabs>
          <w:tab w:val="left" w:pos="567"/>
        </w:tabs>
        <w:ind w:left="567" w:hanging="567"/>
        <w:jc w:val="both"/>
        <w:rPr>
          <w:rFonts w:asciiTheme="minorHAnsi" w:hAnsiTheme="minorHAnsi"/>
          <w:b/>
          <w:sz w:val="22"/>
          <w:szCs w:val="22"/>
        </w:rPr>
      </w:pPr>
      <w:r>
        <w:rPr>
          <w:rFonts w:asciiTheme="minorHAnsi" w:hAnsiTheme="minorHAnsi"/>
          <w:b/>
          <w:sz w:val="22"/>
          <w:szCs w:val="22"/>
        </w:rPr>
        <w:t>12</w:t>
      </w:r>
      <w:r w:rsidR="00E90912" w:rsidRPr="006B427A">
        <w:rPr>
          <w:rFonts w:asciiTheme="minorHAnsi" w:hAnsiTheme="minorHAnsi"/>
          <w:b/>
          <w:sz w:val="22"/>
          <w:szCs w:val="22"/>
        </w:rPr>
        <w:t>.1</w:t>
      </w:r>
      <w:r>
        <w:rPr>
          <w:rFonts w:asciiTheme="minorHAnsi" w:hAnsiTheme="minorHAnsi"/>
          <w:b/>
          <w:sz w:val="22"/>
          <w:szCs w:val="22"/>
        </w:rPr>
        <w:tab/>
        <w:t>Update on Telephone Box</w:t>
      </w:r>
    </w:p>
    <w:p w:rsidR="00AA1B54" w:rsidRDefault="00E90912"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r>
      <w:r w:rsidR="00C116DC">
        <w:rPr>
          <w:rFonts w:asciiTheme="minorHAnsi" w:hAnsiTheme="minorHAnsi"/>
          <w:sz w:val="22"/>
          <w:szCs w:val="22"/>
        </w:rPr>
        <w:t>Cllr. Bailey hoped the box was waterproof after he had spent some 2 ½ hours sealing it. Although James Cooke had repainted the sanded down door, he had not returned to re-seal the box. There was vegetation growth around the box and also ivy growing inside.   Clerk to liaise with landowner on weed control.  Cllrs. Cooke and Bailey to liaise on fixing shelves.</w:t>
      </w:r>
    </w:p>
    <w:p w:rsidR="00E90912" w:rsidRDefault="00AA1B54" w:rsidP="00E90912">
      <w:pPr>
        <w:tabs>
          <w:tab w:val="left" w:pos="567"/>
        </w:tabs>
        <w:ind w:left="567" w:hanging="567"/>
        <w:jc w:val="both"/>
        <w:rPr>
          <w:rFonts w:asciiTheme="minorHAnsi" w:hAnsiTheme="minorHAnsi"/>
          <w:b/>
          <w:sz w:val="22"/>
          <w:szCs w:val="22"/>
        </w:rPr>
      </w:pPr>
      <w:r>
        <w:rPr>
          <w:rFonts w:asciiTheme="minorHAnsi" w:hAnsiTheme="minorHAnsi"/>
          <w:b/>
          <w:sz w:val="22"/>
          <w:szCs w:val="22"/>
        </w:rPr>
        <w:t>12</w:t>
      </w:r>
      <w:r w:rsidR="00C116DC">
        <w:rPr>
          <w:rFonts w:asciiTheme="minorHAnsi" w:hAnsiTheme="minorHAnsi"/>
          <w:b/>
          <w:sz w:val="22"/>
          <w:szCs w:val="22"/>
        </w:rPr>
        <w:t>.2</w:t>
      </w:r>
      <w:r w:rsidR="00C116DC">
        <w:rPr>
          <w:rFonts w:asciiTheme="minorHAnsi" w:hAnsiTheme="minorHAnsi"/>
          <w:b/>
          <w:sz w:val="22"/>
          <w:szCs w:val="22"/>
        </w:rPr>
        <w:tab/>
        <w:t>Update on Jubilee bench</w:t>
      </w:r>
      <w:r w:rsidR="00E90912">
        <w:rPr>
          <w:rFonts w:asciiTheme="minorHAnsi" w:hAnsiTheme="minorHAnsi"/>
          <w:b/>
          <w:sz w:val="22"/>
          <w:szCs w:val="22"/>
        </w:rPr>
        <w:t xml:space="preserve"> </w:t>
      </w:r>
    </w:p>
    <w:p w:rsidR="00C116DC" w:rsidRDefault="00E90912" w:rsidP="00E90912">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C116DC">
        <w:rPr>
          <w:rFonts w:asciiTheme="minorHAnsi" w:hAnsiTheme="minorHAnsi"/>
          <w:sz w:val="22"/>
          <w:szCs w:val="22"/>
        </w:rPr>
        <w:t>The type of hard standing was discussed, with Cllr. Cooke having the materials available and planning to go ahead with that shortly.</w:t>
      </w:r>
    </w:p>
    <w:p w:rsidR="00C116DC" w:rsidRDefault="00C116DC" w:rsidP="00E90912">
      <w:pPr>
        <w:tabs>
          <w:tab w:val="left" w:pos="567"/>
        </w:tabs>
        <w:ind w:left="567" w:hanging="567"/>
        <w:jc w:val="both"/>
        <w:rPr>
          <w:rFonts w:asciiTheme="minorHAnsi" w:hAnsiTheme="minorHAnsi"/>
          <w:sz w:val="22"/>
          <w:szCs w:val="22"/>
        </w:rPr>
      </w:pPr>
      <w:r w:rsidRPr="00C116DC">
        <w:rPr>
          <w:rFonts w:asciiTheme="minorHAnsi" w:hAnsiTheme="minorHAnsi"/>
          <w:b/>
          <w:sz w:val="22"/>
          <w:szCs w:val="22"/>
        </w:rPr>
        <w:t>12.3</w:t>
      </w:r>
      <w:r>
        <w:rPr>
          <w:rFonts w:asciiTheme="minorHAnsi" w:hAnsiTheme="minorHAnsi"/>
          <w:b/>
          <w:sz w:val="22"/>
          <w:szCs w:val="22"/>
        </w:rPr>
        <w:tab/>
        <w:t>Review of allotments</w:t>
      </w:r>
    </w:p>
    <w:p w:rsidR="002123ED" w:rsidRDefault="00C116DC"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The Chair and Clerk would visit to review the allotme</w:t>
      </w:r>
      <w:r w:rsidR="002123ED">
        <w:rPr>
          <w:rFonts w:asciiTheme="minorHAnsi" w:hAnsiTheme="minorHAnsi"/>
          <w:sz w:val="22"/>
          <w:szCs w:val="22"/>
        </w:rPr>
        <w:t>nts following a complaint</w:t>
      </w:r>
      <w:r>
        <w:rPr>
          <w:rFonts w:asciiTheme="minorHAnsi" w:hAnsiTheme="minorHAnsi"/>
          <w:sz w:val="22"/>
          <w:szCs w:val="22"/>
        </w:rPr>
        <w:t>.  Clerk to send the Chair a template of the agreements.</w:t>
      </w:r>
    </w:p>
    <w:p w:rsidR="002123ED" w:rsidRDefault="002123ED" w:rsidP="00E90912">
      <w:pPr>
        <w:tabs>
          <w:tab w:val="left" w:pos="567"/>
        </w:tabs>
        <w:ind w:left="567" w:hanging="567"/>
        <w:jc w:val="both"/>
        <w:rPr>
          <w:rFonts w:asciiTheme="minorHAnsi" w:hAnsiTheme="minorHAnsi"/>
          <w:sz w:val="22"/>
          <w:szCs w:val="22"/>
        </w:rPr>
      </w:pPr>
    </w:p>
    <w:p w:rsidR="002123ED" w:rsidRDefault="002123ED" w:rsidP="00E90912">
      <w:pPr>
        <w:tabs>
          <w:tab w:val="left" w:pos="567"/>
        </w:tabs>
        <w:ind w:left="567" w:hanging="567"/>
        <w:jc w:val="both"/>
        <w:rPr>
          <w:rFonts w:asciiTheme="minorHAnsi" w:hAnsiTheme="minorHAnsi"/>
          <w:sz w:val="22"/>
          <w:szCs w:val="22"/>
        </w:rPr>
      </w:pPr>
      <w:r>
        <w:rPr>
          <w:rFonts w:asciiTheme="minorHAnsi" w:hAnsiTheme="minorHAnsi"/>
          <w:b/>
          <w:sz w:val="22"/>
          <w:szCs w:val="22"/>
        </w:rPr>
        <w:t>13.</w:t>
      </w:r>
      <w:r>
        <w:rPr>
          <w:rFonts w:asciiTheme="minorHAnsi" w:hAnsiTheme="minorHAnsi"/>
          <w:b/>
          <w:sz w:val="22"/>
          <w:szCs w:val="22"/>
        </w:rPr>
        <w:tab/>
        <w:t>To discuss permission for plaques as memorials being placed in the cemetery</w:t>
      </w:r>
    </w:p>
    <w:p w:rsidR="008703B8" w:rsidRDefault="002123E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Clerk outlined a request for memorial plaques to be placed in the cemetery.  Discussed and agreed there was no suitable place due to the nature of the cemetery.  Proposed and seconded that regrettably permission could not be given for memorial plaques.  Resolved unanimously. </w:t>
      </w:r>
    </w:p>
    <w:p w:rsidR="003B0D99" w:rsidRDefault="00E90912"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14</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353E7B" w:rsidRPr="00353E7B" w:rsidRDefault="004B5F61" w:rsidP="002123ED">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53E7B" w:rsidRPr="00353E7B">
        <w:rPr>
          <w:rFonts w:asciiTheme="minorHAnsi" w:hAnsiTheme="minorHAnsi"/>
          <w:sz w:val="22"/>
          <w:szCs w:val="22"/>
        </w:rPr>
        <w:t>Information:</w:t>
      </w:r>
    </w:p>
    <w:p w:rsidR="00F85BBE" w:rsidRDefault="00353E7B" w:rsidP="002123ED">
      <w:pPr>
        <w:tabs>
          <w:tab w:val="left" w:pos="567"/>
        </w:tabs>
        <w:ind w:left="567" w:hanging="567"/>
        <w:jc w:val="both"/>
        <w:rPr>
          <w:rFonts w:asciiTheme="minorHAnsi" w:hAnsiTheme="minorHAnsi"/>
          <w:sz w:val="22"/>
          <w:szCs w:val="22"/>
        </w:rPr>
      </w:pPr>
      <w:r>
        <w:rPr>
          <w:rFonts w:asciiTheme="minorHAnsi" w:hAnsiTheme="minorHAnsi"/>
          <w:b/>
          <w:sz w:val="22"/>
          <w:szCs w:val="22"/>
        </w:rPr>
        <w:tab/>
      </w:r>
      <w:bookmarkStart w:id="0" w:name="_GoBack"/>
      <w:bookmarkEnd w:id="0"/>
      <w:r w:rsidR="002123ED">
        <w:rPr>
          <w:rFonts w:asciiTheme="minorHAnsi" w:hAnsiTheme="minorHAnsi"/>
          <w:sz w:val="22"/>
          <w:szCs w:val="22"/>
        </w:rPr>
        <w:t>1.  A complaint had been received that Footpath FP6 was not being reinstated following farming operations.  It was suggested it may be easier if it were diverted.  The Clerk as asked to contact the farm.</w:t>
      </w:r>
    </w:p>
    <w:p w:rsidR="002123ED" w:rsidRDefault="002123ED" w:rsidP="002123ED">
      <w:pPr>
        <w:tabs>
          <w:tab w:val="left" w:pos="567"/>
        </w:tabs>
        <w:ind w:left="567" w:hanging="567"/>
        <w:jc w:val="both"/>
        <w:rPr>
          <w:rFonts w:asciiTheme="minorHAnsi" w:hAnsiTheme="minorHAnsi"/>
          <w:sz w:val="22"/>
          <w:szCs w:val="22"/>
        </w:rPr>
      </w:pPr>
      <w:r>
        <w:rPr>
          <w:rFonts w:asciiTheme="minorHAnsi" w:hAnsiTheme="minorHAnsi"/>
          <w:sz w:val="22"/>
          <w:szCs w:val="22"/>
        </w:rPr>
        <w:tab/>
        <w:t>2.   New bright lights had been placed on a property at the junction of Walsingham Road and Front Street.  To be monitored.</w:t>
      </w:r>
    </w:p>
    <w:p w:rsidR="002123ED" w:rsidRDefault="002123ED" w:rsidP="002123ED">
      <w:pPr>
        <w:tabs>
          <w:tab w:val="left" w:pos="567"/>
        </w:tabs>
        <w:ind w:left="567" w:hanging="567"/>
        <w:jc w:val="both"/>
        <w:rPr>
          <w:rFonts w:asciiTheme="minorHAnsi" w:hAnsiTheme="minorHAnsi"/>
          <w:sz w:val="22"/>
          <w:szCs w:val="22"/>
        </w:rPr>
      </w:pPr>
      <w:r>
        <w:rPr>
          <w:rFonts w:asciiTheme="minorHAnsi" w:hAnsiTheme="minorHAnsi"/>
          <w:sz w:val="22"/>
          <w:szCs w:val="22"/>
        </w:rPr>
        <w:tab/>
        <w:t>3.  All lights at Leeder’s Pightle had been removed</w:t>
      </w:r>
    </w:p>
    <w:p w:rsidR="002123ED" w:rsidRDefault="002123ED" w:rsidP="002123ED">
      <w:pPr>
        <w:tabs>
          <w:tab w:val="left" w:pos="567"/>
        </w:tabs>
        <w:ind w:left="567" w:hanging="567"/>
        <w:jc w:val="both"/>
        <w:rPr>
          <w:rFonts w:asciiTheme="minorHAnsi" w:hAnsiTheme="minorHAnsi"/>
          <w:sz w:val="22"/>
          <w:szCs w:val="22"/>
        </w:rPr>
      </w:pPr>
      <w:r>
        <w:rPr>
          <w:rFonts w:asciiTheme="minorHAnsi" w:hAnsiTheme="minorHAnsi"/>
          <w:sz w:val="22"/>
          <w:szCs w:val="22"/>
        </w:rPr>
        <w:tab/>
        <w:t>4.  Information had been received that there may be an illegal party at the Memorial Hall the following Saturday</w:t>
      </w:r>
    </w:p>
    <w:p w:rsidR="00F85BBE" w:rsidRDefault="00353E7B"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Next Agenda:</w:t>
      </w:r>
    </w:p>
    <w:p w:rsidR="00353E7B" w:rsidRDefault="00353E7B"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Review Standing Orders</w:t>
      </w:r>
      <w:r>
        <w:rPr>
          <w:rFonts w:asciiTheme="minorHAnsi" w:hAnsiTheme="minorHAnsi"/>
          <w:sz w:val="22"/>
          <w:szCs w:val="22"/>
        </w:rPr>
        <w:tab/>
      </w:r>
    </w:p>
    <w:p w:rsidR="006B427A" w:rsidRDefault="00F85BBE"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15.</w:t>
      </w:r>
      <w:r>
        <w:rPr>
          <w:rFonts w:asciiTheme="minorHAnsi" w:hAnsiTheme="minorHAnsi"/>
          <w:b/>
          <w:sz w:val="22"/>
          <w:szCs w:val="22"/>
        </w:rPr>
        <w:tab/>
        <w:t>To fix the times and dates for ordinary meetings</w:t>
      </w:r>
    </w:p>
    <w:p w:rsidR="00F85BBE" w:rsidRDefault="00F85BBE" w:rsidP="006B427A">
      <w:pPr>
        <w:tabs>
          <w:tab w:val="left" w:pos="567"/>
        </w:tabs>
        <w:ind w:left="567" w:hanging="567"/>
        <w:jc w:val="both"/>
        <w:rPr>
          <w:rFonts w:asciiTheme="minorHAnsi" w:hAnsiTheme="minorHAnsi"/>
          <w:sz w:val="22"/>
          <w:szCs w:val="22"/>
        </w:rPr>
      </w:pPr>
      <w:r w:rsidRPr="00F85BBE">
        <w:rPr>
          <w:rFonts w:asciiTheme="minorHAnsi" w:hAnsiTheme="minorHAnsi"/>
          <w:sz w:val="22"/>
          <w:szCs w:val="22"/>
        </w:rPr>
        <w:tab/>
        <w:t>Agreed to continue on the second Monday of the month, bi-monthly</w:t>
      </w:r>
      <w:r w:rsidR="00353E7B">
        <w:rPr>
          <w:rFonts w:asciiTheme="minorHAnsi" w:hAnsiTheme="minorHAnsi"/>
          <w:sz w:val="22"/>
          <w:szCs w:val="22"/>
        </w:rPr>
        <w:t xml:space="preserve"> from July</w:t>
      </w:r>
    </w:p>
    <w:p w:rsidR="00F85BBE" w:rsidRDefault="00F85BBE" w:rsidP="006B427A">
      <w:pPr>
        <w:tabs>
          <w:tab w:val="left" w:pos="567"/>
        </w:tabs>
        <w:ind w:left="567" w:hanging="567"/>
        <w:jc w:val="both"/>
        <w:rPr>
          <w:rFonts w:asciiTheme="minorHAnsi" w:hAnsiTheme="minorHAnsi"/>
          <w:sz w:val="22"/>
          <w:szCs w:val="22"/>
        </w:rPr>
      </w:pPr>
    </w:p>
    <w:p w:rsidR="00F85BBE" w:rsidRPr="00F85BBE" w:rsidRDefault="00F85BBE" w:rsidP="006B427A">
      <w:pPr>
        <w:tabs>
          <w:tab w:val="left" w:pos="567"/>
        </w:tabs>
        <w:ind w:left="567" w:hanging="567"/>
        <w:jc w:val="both"/>
        <w:rPr>
          <w:rFonts w:asciiTheme="minorHAnsi" w:hAnsiTheme="minorHAnsi"/>
          <w:b/>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353E7B">
        <w:rPr>
          <w:rFonts w:asciiTheme="minorHAnsi" w:hAnsiTheme="minorHAnsi"/>
          <w:sz w:val="22"/>
          <w:szCs w:val="22"/>
        </w:rPr>
        <w:t>osed at 10.20</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7E4E1C"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F85BBE">
        <w:rPr>
          <w:rFonts w:asciiTheme="minorHAnsi" w:hAnsiTheme="minorHAnsi"/>
          <w:sz w:val="22"/>
          <w:szCs w:val="22"/>
        </w:rPr>
        <w:t>1</w:t>
      </w:r>
      <w:r w:rsidR="00353E7B">
        <w:rPr>
          <w:rFonts w:asciiTheme="minorHAnsi" w:hAnsiTheme="minorHAnsi"/>
          <w:sz w:val="22"/>
          <w:szCs w:val="22"/>
        </w:rPr>
        <w:t>0</w:t>
      </w:r>
      <w:r w:rsidR="00353E7B" w:rsidRPr="00353E7B">
        <w:rPr>
          <w:rFonts w:asciiTheme="minorHAnsi" w:hAnsiTheme="minorHAnsi"/>
          <w:sz w:val="22"/>
          <w:szCs w:val="22"/>
          <w:vertAlign w:val="superscript"/>
        </w:rPr>
        <w:t>th</w:t>
      </w:r>
      <w:r w:rsidR="00353E7B">
        <w:rPr>
          <w:rFonts w:asciiTheme="minorHAnsi" w:hAnsiTheme="minorHAnsi"/>
          <w:sz w:val="22"/>
          <w:szCs w:val="22"/>
        </w:rPr>
        <w:t xml:space="preserve"> </w:t>
      </w:r>
      <w:r w:rsidR="00F85BBE">
        <w:rPr>
          <w:rFonts w:asciiTheme="minorHAnsi" w:hAnsiTheme="minorHAnsi"/>
          <w:sz w:val="22"/>
          <w:szCs w:val="22"/>
        </w:rPr>
        <w:t xml:space="preserve">July </w:t>
      </w:r>
      <w:r w:rsidR="00353E7B">
        <w:rPr>
          <w:rFonts w:asciiTheme="minorHAnsi" w:hAnsiTheme="minorHAnsi"/>
          <w:sz w:val="22"/>
          <w:szCs w:val="22"/>
        </w:rPr>
        <w:t>2023</w:t>
      </w: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CE" w:rsidRDefault="00A02CCE" w:rsidP="00BF30C0">
      <w:r>
        <w:separator/>
      </w:r>
    </w:p>
  </w:endnote>
  <w:endnote w:type="continuationSeparator" w:id="0">
    <w:p w:rsidR="00A02CCE" w:rsidRDefault="00A02CCE"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CE" w:rsidRDefault="00A02CCE" w:rsidP="00BF30C0">
      <w:r>
        <w:separator/>
      </w:r>
    </w:p>
  </w:footnote>
  <w:footnote w:type="continuationSeparator" w:id="0">
    <w:p w:rsidR="00A02CCE" w:rsidRDefault="00A02CCE"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17E1A"/>
    <w:rsid w:val="00032DD5"/>
    <w:rsid w:val="000337CB"/>
    <w:rsid w:val="00036E80"/>
    <w:rsid w:val="000801E7"/>
    <w:rsid w:val="00093AFD"/>
    <w:rsid w:val="000B5E57"/>
    <w:rsid w:val="000C5BAA"/>
    <w:rsid w:val="000D03AF"/>
    <w:rsid w:val="000D2BD6"/>
    <w:rsid w:val="000E69E6"/>
    <w:rsid w:val="000F110D"/>
    <w:rsid w:val="000F4035"/>
    <w:rsid w:val="00105817"/>
    <w:rsid w:val="00144B0A"/>
    <w:rsid w:val="0015378B"/>
    <w:rsid w:val="00165BF3"/>
    <w:rsid w:val="00180F8C"/>
    <w:rsid w:val="00184705"/>
    <w:rsid w:val="0018525A"/>
    <w:rsid w:val="001862CB"/>
    <w:rsid w:val="00196963"/>
    <w:rsid w:val="001C158C"/>
    <w:rsid w:val="001D25D8"/>
    <w:rsid w:val="001D5142"/>
    <w:rsid w:val="001E560B"/>
    <w:rsid w:val="001F11EE"/>
    <w:rsid w:val="001F1853"/>
    <w:rsid w:val="002111C5"/>
    <w:rsid w:val="002123ED"/>
    <w:rsid w:val="002144FF"/>
    <w:rsid w:val="0021702F"/>
    <w:rsid w:val="00252E4E"/>
    <w:rsid w:val="00262C61"/>
    <w:rsid w:val="002663C5"/>
    <w:rsid w:val="00275014"/>
    <w:rsid w:val="002868D1"/>
    <w:rsid w:val="00293911"/>
    <w:rsid w:val="00295F7D"/>
    <w:rsid w:val="002A004E"/>
    <w:rsid w:val="002C3F0C"/>
    <w:rsid w:val="002D4401"/>
    <w:rsid w:val="002E1257"/>
    <w:rsid w:val="002E3AD4"/>
    <w:rsid w:val="002F3857"/>
    <w:rsid w:val="002F3EE8"/>
    <w:rsid w:val="00306446"/>
    <w:rsid w:val="00326A74"/>
    <w:rsid w:val="0034383F"/>
    <w:rsid w:val="0035022A"/>
    <w:rsid w:val="00353E7B"/>
    <w:rsid w:val="0036175E"/>
    <w:rsid w:val="003628E8"/>
    <w:rsid w:val="00367C76"/>
    <w:rsid w:val="00372269"/>
    <w:rsid w:val="003726FC"/>
    <w:rsid w:val="00383E89"/>
    <w:rsid w:val="003849AB"/>
    <w:rsid w:val="003971C3"/>
    <w:rsid w:val="003A45E0"/>
    <w:rsid w:val="003A6EB3"/>
    <w:rsid w:val="003B0D99"/>
    <w:rsid w:val="003B17B0"/>
    <w:rsid w:val="003C30B9"/>
    <w:rsid w:val="003C6F19"/>
    <w:rsid w:val="003E3348"/>
    <w:rsid w:val="003E5F66"/>
    <w:rsid w:val="003F7893"/>
    <w:rsid w:val="00400DE5"/>
    <w:rsid w:val="00405B93"/>
    <w:rsid w:val="00407CD9"/>
    <w:rsid w:val="00427980"/>
    <w:rsid w:val="00441086"/>
    <w:rsid w:val="00443175"/>
    <w:rsid w:val="004466CB"/>
    <w:rsid w:val="004467BE"/>
    <w:rsid w:val="00454976"/>
    <w:rsid w:val="00475C4C"/>
    <w:rsid w:val="00493AD4"/>
    <w:rsid w:val="004958CD"/>
    <w:rsid w:val="0049641C"/>
    <w:rsid w:val="004A3BEA"/>
    <w:rsid w:val="004A66A4"/>
    <w:rsid w:val="004B4E79"/>
    <w:rsid w:val="004B5F61"/>
    <w:rsid w:val="004F3F0F"/>
    <w:rsid w:val="004F4374"/>
    <w:rsid w:val="00501C55"/>
    <w:rsid w:val="00540476"/>
    <w:rsid w:val="00542A57"/>
    <w:rsid w:val="00543F04"/>
    <w:rsid w:val="0055419E"/>
    <w:rsid w:val="005572E1"/>
    <w:rsid w:val="00571579"/>
    <w:rsid w:val="005860CB"/>
    <w:rsid w:val="005A7F28"/>
    <w:rsid w:val="005B207E"/>
    <w:rsid w:val="005E2289"/>
    <w:rsid w:val="005E386D"/>
    <w:rsid w:val="005E61F6"/>
    <w:rsid w:val="0062100A"/>
    <w:rsid w:val="0062472A"/>
    <w:rsid w:val="00637B56"/>
    <w:rsid w:val="006402F3"/>
    <w:rsid w:val="00652E22"/>
    <w:rsid w:val="00656221"/>
    <w:rsid w:val="00664173"/>
    <w:rsid w:val="006A724C"/>
    <w:rsid w:val="006B0DC0"/>
    <w:rsid w:val="006B32D7"/>
    <w:rsid w:val="006B427A"/>
    <w:rsid w:val="006C0FB8"/>
    <w:rsid w:val="006E040C"/>
    <w:rsid w:val="006F36C0"/>
    <w:rsid w:val="006F746F"/>
    <w:rsid w:val="006F7E7F"/>
    <w:rsid w:val="00702F17"/>
    <w:rsid w:val="00707297"/>
    <w:rsid w:val="00711A45"/>
    <w:rsid w:val="00731104"/>
    <w:rsid w:val="00736833"/>
    <w:rsid w:val="00756495"/>
    <w:rsid w:val="0079123C"/>
    <w:rsid w:val="007A0C21"/>
    <w:rsid w:val="007A35DB"/>
    <w:rsid w:val="007A7557"/>
    <w:rsid w:val="007D0424"/>
    <w:rsid w:val="007E4E1C"/>
    <w:rsid w:val="007F2595"/>
    <w:rsid w:val="007F699B"/>
    <w:rsid w:val="00802CA1"/>
    <w:rsid w:val="00803223"/>
    <w:rsid w:val="00841A49"/>
    <w:rsid w:val="008567F8"/>
    <w:rsid w:val="008703B8"/>
    <w:rsid w:val="008943DB"/>
    <w:rsid w:val="008A4D5B"/>
    <w:rsid w:val="008B0190"/>
    <w:rsid w:val="008B4033"/>
    <w:rsid w:val="008C19B5"/>
    <w:rsid w:val="008C423E"/>
    <w:rsid w:val="008D69E4"/>
    <w:rsid w:val="008D7C4B"/>
    <w:rsid w:val="008E44FC"/>
    <w:rsid w:val="00917DF6"/>
    <w:rsid w:val="009226E8"/>
    <w:rsid w:val="00923D1E"/>
    <w:rsid w:val="009268CE"/>
    <w:rsid w:val="00926DAF"/>
    <w:rsid w:val="00936F1E"/>
    <w:rsid w:val="00944EE7"/>
    <w:rsid w:val="00945552"/>
    <w:rsid w:val="0095578C"/>
    <w:rsid w:val="00962ED3"/>
    <w:rsid w:val="009717AE"/>
    <w:rsid w:val="009854B2"/>
    <w:rsid w:val="00994759"/>
    <w:rsid w:val="009A51A9"/>
    <w:rsid w:val="009B4CA4"/>
    <w:rsid w:val="009C63AA"/>
    <w:rsid w:val="009D3154"/>
    <w:rsid w:val="009E0CAB"/>
    <w:rsid w:val="009E32F6"/>
    <w:rsid w:val="009F0137"/>
    <w:rsid w:val="009F31BF"/>
    <w:rsid w:val="009F5D02"/>
    <w:rsid w:val="00A02CCE"/>
    <w:rsid w:val="00A46B19"/>
    <w:rsid w:val="00A50B38"/>
    <w:rsid w:val="00A53CC0"/>
    <w:rsid w:val="00A57813"/>
    <w:rsid w:val="00A8488B"/>
    <w:rsid w:val="00A921FB"/>
    <w:rsid w:val="00AA1B54"/>
    <w:rsid w:val="00AB714F"/>
    <w:rsid w:val="00AC676D"/>
    <w:rsid w:val="00AC79EF"/>
    <w:rsid w:val="00AD0066"/>
    <w:rsid w:val="00AE1E3D"/>
    <w:rsid w:val="00AF36A0"/>
    <w:rsid w:val="00AF4F55"/>
    <w:rsid w:val="00B06A8A"/>
    <w:rsid w:val="00B12C84"/>
    <w:rsid w:val="00B41A22"/>
    <w:rsid w:val="00B470C5"/>
    <w:rsid w:val="00B51B6A"/>
    <w:rsid w:val="00B60513"/>
    <w:rsid w:val="00B61CCE"/>
    <w:rsid w:val="00B64901"/>
    <w:rsid w:val="00B65728"/>
    <w:rsid w:val="00B734BA"/>
    <w:rsid w:val="00B80626"/>
    <w:rsid w:val="00B825A0"/>
    <w:rsid w:val="00B86CE9"/>
    <w:rsid w:val="00B9190B"/>
    <w:rsid w:val="00BC1B82"/>
    <w:rsid w:val="00BC3D9F"/>
    <w:rsid w:val="00BC4F29"/>
    <w:rsid w:val="00BD25A9"/>
    <w:rsid w:val="00BD27EE"/>
    <w:rsid w:val="00BE7E4D"/>
    <w:rsid w:val="00BF2D63"/>
    <w:rsid w:val="00BF30C0"/>
    <w:rsid w:val="00BF40F9"/>
    <w:rsid w:val="00BF6AE0"/>
    <w:rsid w:val="00C00F9A"/>
    <w:rsid w:val="00C02257"/>
    <w:rsid w:val="00C109CE"/>
    <w:rsid w:val="00C116DC"/>
    <w:rsid w:val="00C121B2"/>
    <w:rsid w:val="00C226C6"/>
    <w:rsid w:val="00C26264"/>
    <w:rsid w:val="00C32175"/>
    <w:rsid w:val="00C3387C"/>
    <w:rsid w:val="00C34C50"/>
    <w:rsid w:val="00C42FEB"/>
    <w:rsid w:val="00C465B5"/>
    <w:rsid w:val="00C50A02"/>
    <w:rsid w:val="00C54A79"/>
    <w:rsid w:val="00C55480"/>
    <w:rsid w:val="00C624EF"/>
    <w:rsid w:val="00C733B2"/>
    <w:rsid w:val="00C77B10"/>
    <w:rsid w:val="00C866CA"/>
    <w:rsid w:val="00C97391"/>
    <w:rsid w:val="00CB0264"/>
    <w:rsid w:val="00CC5CE7"/>
    <w:rsid w:val="00CC6C66"/>
    <w:rsid w:val="00CD5275"/>
    <w:rsid w:val="00CD64A2"/>
    <w:rsid w:val="00CE3B45"/>
    <w:rsid w:val="00CF3508"/>
    <w:rsid w:val="00CF3B3A"/>
    <w:rsid w:val="00D02B96"/>
    <w:rsid w:val="00D052BC"/>
    <w:rsid w:val="00D5197F"/>
    <w:rsid w:val="00D57795"/>
    <w:rsid w:val="00D748DB"/>
    <w:rsid w:val="00D857A8"/>
    <w:rsid w:val="00D86D5B"/>
    <w:rsid w:val="00D91C25"/>
    <w:rsid w:val="00DB4025"/>
    <w:rsid w:val="00DC126F"/>
    <w:rsid w:val="00DC220F"/>
    <w:rsid w:val="00DC5F97"/>
    <w:rsid w:val="00DF19E1"/>
    <w:rsid w:val="00E0284D"/>
    <w:rsid w:val="00E22343"/>
    <w:rsid w:val="00E224CE"/>
    <w:rsid w:val="00E43810"/>
    <w:rsid w:val="00E50BD1"/>
    <w:rsid w:val="00E60F38"/>
    <w:rsid w:val="00E61DF7"/>
    <w:rsid w:val="00E67C08"/>
    <w:rsid w:val="00E85132"/>
    <w:rsid w:val="00E875D6"/>
    <w:rsid w:val="00E90912"/>
    <w:rsid w:val="00EC0835"/>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C6DF3"/>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5FD8-D84D-4DF0-B353-B283F4C0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12</cp:revision>
  <cp:lastPrinted>2022-05-25T04:15:00Z</cp:lastPrinted>
  <dcterms:created xsi:type="dcterms:W3CDTF">2023-05-24T11:23:00Z</dcterms:created>
  <dcterms:modified xsi:type="dcterms:W3CDTF">2023-06-01T11:54:00Z</dcterms:modified>
</cp:coreProperties>
</file>