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F1FCE9E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 xml:space="preserve">Parish Council </w:t>
      </w:r>
      <w:r w:rsidR="006A3E6C">
        <w:rPr>
          <w:b w:val="0"/>
          <w:color w:val="auto"/>
          <w:sz w:val="40"/>
          <w:szCs w:val="40"/>
        </w:rPr>
        <w:t>Annual</w:t>
      </w:r>
      <w:r w:rsidR="00314633">
        <w:rPr>
          <w:b w:val="0"/>
          <w:color w:val="auto"/>
          <w:sz w:val="40"/>
          <w:szCs w:val="40"/>
        </w:rPr>
        <w:t xml:space="preserve"> </w:t>
      </w:r>
      <w:r w:rsidRPr="00FD642A">
        <w:rPr>
          <w:b w:val="0"/>
          <w:color w:val="auto"/>
          <w:sz w:val="40"/>
          <w:szCs w:val="40"/>
        </w:rPr>
        <w:t>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5777AAD1" w:rsidR="007C458C" w:rsidRDefault="006A3E6C" w:rsidP="007C458C">
      <w:pPr>
        <w:jc w:val="both"/>
      </w:pPr>
      <w:r>
        <w:t>You are summoned to attend the annual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43B6D0DE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>
        <w:rPr>
          <w:b/>
        </w:rPr>
        <w:t xml:space="preserve"> Monday </w:t>
      </w:r>
      <w:r w:rsidR="00B52C65">
        <w:rPr>
          <w:b/>
        </w:rPr>
        <w:t>9</w:t>
      </w:r>
      <w:r w:rsidR="006A3E6C" w:rsidRPr="006A3E6C">
        <w:rPr>
          <w:b/>
          <w:vertAlign w:val="superscript"/>
        </w:rPr>
        <w:t>th</w:t>
      </w:r>
      <w:r w:rsidR="00B52C65">
        <w:rPr>
          <w:b/>
        </w:rPr>
        <w:t xml:space="preserve"> May 2022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7F3EA07D" w:rsidR="00FD642A" w:rsidRPr="00743691" w:rsidRDefault="00A37629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Pr="00A376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  <w:r w:rsidR="00EE4243">
        <w:rPr>
          <w:sz w:val="22"/>
          <w:szCs w:val="22"/>
        </w:rPr>
        <w:t xml:space="preserve"> 202</w:t>
      </w:r>
      <w:r w:rsidR="00B52C65">
        <w:rPr>
          <w:sz w:val="22"/>
          <w:szCs w:val="22"/>
        </w:rPr>
        <w:t>2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4EE649A" w14:textId="69F21E48" w:rsidR="001B72A9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1B72A9">
        <w:rPr>
          <w:rFonts w:asciiTheme="minorHAnsi" w:hAnsiTheme="minorHAnsi"/>
          <w:sz w:val="22"/>
          <w:szCs w:val="22"/>
        </w:rPr>
        <w:t>To e</w:t>
      </w:r>
      <w:r w:rsidR="00B52C65">
        <w:rPr>
          <w:rFonts w:asciiTheme="minorHAnsi" w:hAnsiTheme="minorHAnsi"/>
          <w:sz w:val="22"/>
          <w:szCs w:val="22"/>
        </w:rPr>
        <w:t>lect a Chairman of the Council followed by</w:t>
      </w:r>
      <w:r w:rsidR="001B72A9">
        <w:rPr>
          <w:rFonts w:asciiTheme="minorHAnsi" w:hAnsiTheme="minorHAnsi"/>
          <w:sz w:val="22"/>
          <w:szCs w:val="22"/>
        </w:rPr>
        <w:t xml:space="preserve"> signing of Acceptance of Office</w:t>
      </w:r>
      <w:bookmarkStart w:id="0" w:name="_GoBack"/>
      <w:bookmarkEnd w:id="0"/>
    </w:p>
    <w:p w14:paraId="762D3BC9" w14:textId="52A55925" w:rsidR="001B72A9" w:rsidRDefault="001B72A9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To elect a Vice Chairman</w:t>
      </w:r>
    </w:p>
    <w:p w14:paraId="382BD500" w14:textId="0D3D2070" w:rsidR="006E3E0E" w:rsidRPr="00743691" w:rsidRDefault="001B72A9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4973A52" w14:textId="330FA613" w:rsidR="006E3E0E" w:rsidRPr="00743691" w:rsidRDefault="001B72A9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476DE924" w14:textId="4BE5273F" w:rsidR="00A01B03" w:rsidRDefault="001B72A9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B52C65">
        <w:rPr>
          <w:rFonts w:asciiTheme="minorHAnsi" w:hAnsiTheme="minorHAnsi"/>
          <w:sz w:val="22"/>
          <w:szCs w:val="22"/>
        </w:rPr>
        <w:t xml:space="preserve"> 14</w:t>
      </w:r>
      <w:r w:rsidR="00B52C65" w:rsidRPr="00B52C65">
        <w:rPr>
          <w:rFonts w:asciiTheme="minorHAnsi" w:hAnsiTheme="minorHAnsi"/>
          <w:sz w:val="22"/>
          <w:szCs w:val="22"/>
          <w:vertAlign w:val="superscript"/>
        </w:rPr>
        <w:t>th</w:t>
      </w:r>
      <w:r w:rsidR="00B52C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March </w:t>
      </w:r>
      <w:r w:rsidR="0037233B">
        <w:rPr>
          <w:rFonts w:asciiTheme="minorHAnsi" w:hAnsiTheme="minorHAnsi"/>
          <w:sz w:val="22"/>
          <w:szCs w:val="22"/>
        </w:rPr>
        <w:t>202</w:t>
      </w:r>
      <w:r w:rsidR="00B52C65">
        <w:rPr>
          <w:rFonts w:asciiTheme="minorHAnsi" w:hAnsiTheme="minorHAnsi"/>
          <w:sz w:val="22"/>
          <w:szCs w:val="22"/>
        </w:rPr>
        <w:t>2</w:t>
      </w:r>
    </w:p>
    <w:p w14:paraId="548408DC" w14:textId="2722602E" w:rsidR="006A3E6C" w:rsidRPr="00743691" w:rsidRDefault="001B72A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from those Minutes</w:t>
      </w:r>
      <w:r w:rsidR="006012AD">
        <w:rPr>
          <w:rFonts w:asciiTheme="minorHAnsi" w:hAnsiTheme="minorHAnsi"/>
          <w:sz w:val="22"/>
          <w:szCs w:val="22"/>
        </w:rPr>
        <w:t xml:space="preserve">  </w:t>
      </w:r>
    </w:p>
    <w:p w14:paraId="22378B9F" w14:textId="7654FD98" w:rsidR="00FD642A" w:rsidRPr="00743691" w:rsidRDefault="00183296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31DF08E9" w:rsidR="00FD642A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59329E44" w:rsidR="00A01B03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7353A35D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183296">
        <w:rPr>
          <w:rFonts w:asciiTheme="minorHAnsi" w:hAnsiTheme="minorHAnsi"/>
          <w:sz w:val="22"/>
          <w:szCs w:val="22"/>
        </w:rPr>
        <w:t>7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38F628D8" w14:textId="4C76B6F5" w:rsidR="00A01B03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3A7D1550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A37629">
        <w:rPr>
          <w:rFonts w:asciiTheme="minorHAnsi" w:hAnsiTheme="minorHAnsi"/>
          <w:sz w:val="22"/>
          <w:szCs w:val="22"/>
        </w:rPr>
        <w:t xml:space="preserve">8.1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2E597F80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8329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46DADD1D" w14:textId="5B1152AF" w:rsidR="004705F3" w:rsidRPr="00743691" w:rsidRDefault="006A3E6C" w:rsidP="001B72A9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9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2FB6789" w14:textId="2169B5EC" w:rsidR="001B72A9" w:rsidRPr="00EC0C05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receive list of actuals against budget, balance sheet, bank reconciliation and explanation of </w:t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="00B52C65">
        <w:rPr>
          <w:rFonts w:asciiTheme="minorHAnsi" w:hAnsiTheme="minorHAnsi" w:cstheme="minorHAnsi"/>
          <w:sz w:val="22"/>
          <w:szCs w:val="22"/>
        </w:rPr>
        <w:t>variances to 31.3.22</w:t>
      </w:r>
    </w:p>
    <w:p w14:paraId="61BFD41A" w14:textId="62D15404" w:rsidR="001B72A9" w:rsidRPr="00EC0C05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ab/>
        <w:t>To consider and approve the Annual Governance and Accountability Return as follows:</w:t>
      </w:r>
    </w:p>
    <w:p w14:paraId="1738C16A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complete the Certificate of Exemption</w:t>
      </w:r>
    </w:p>
    <w:p w14:paraId="7760BC6C" w14:textId="725A74A3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receive the Ann</w:t>
      </w:r>
      <w:r w:rsidR="00381B08">
        <w:rPr>
          <w:rFonts w:asciiTheme="minorHAnsi" w:hAnsiTheme="minorHAnsi" w:cstheme="minorHAnsi"/>
          <w:sz w:val="22"/>
          <w:szCs w:val="22"/>
        </w:rPr>
        <w:t>u</w:t>
      </w:r>
      <w:r w:rsidR="00B52C65">
        <w:rPr>
          <w:rFonts w:asciiTheme="minorHAnsi" w:hAnsiTheme="minorHAnsi" w:cstheme="minorHAnsi"/>
          <w:sz w:val="22"/>
          <w:szCs w:val="22"/>
        </w:rPr>
        <w:t>al Internal Audit Report 2021-22</w:t>
      </w:r>
    </w:p>
    <w:p w14:paraId="55296EEC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14:paraId="31913EF5" w14:textId="77777777" w:rsidR="001B72A9" w:rsidRPr="00EC0C05" w:rsidRDefault="001B72A9" w:rsidP="001B72A9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  <w:r w:rsidRPr="00EC0C05">
        <w:rPr>
          <w:rFonts w:asciiTheme="minorHAnsi" w:hAnsiTheme="minorHAnsi" w:cstheme="minorHAnsi"/>
          <w:sz w:val="22"/>
          <w:szCs w:val="22"/>
        </w:rPr>
        <w:tab/>
      </w:r>
    </w:p>
    <w:p w14:paraId="2C291412" w14:textId="3C7FBD81" w:rsidR="001B72A9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 w:rsidRPr="00EC0C05">
        <w:rPr>
          <w:rFonts w:asciiTheme="minorHAnsi" w:hAnsiTheme="minorHAnsi" w:cstheme="minorHAnsi"/>
          <w:sz w:val="22"/>
          <w:szCs w:val="22"/>
        </w:rPr>
        <w:t>.3</w:t>
      </w:r>
      <w:r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14:paraId="637736FD" w14:textId="0CA3BB89" w:rsidR="001B72A9" w:rsidRPr="00EC0C05" w:rsidRDefault="001B72A9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.4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review all policies </w:t>
      </w:r>
      <w:r>
        <w:rPr>
          <w:rFonts w:asciiTheme="minorHAnsi" w:hAnsiTheme="minorHAnsi" w:cstheme="minorHAnsi"/>
          <w:sz w:val="22"/>
          <w:szCs w:val="22"/>
        </w:rPr>
        <w:t xml:space="preserve">and risk assessments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Binham</w:t>
      </w:r>
      <w:proofErr w:type="spellEnd"/>
      <w:r w:rsidRPr="00EC0C05">
        <w:rPr>
          <w:rFonts w:asciiTheme="minorHAnsi" w:hAnsiTheme="minorHAnsi" w:cstheme="minorHAnsi"/>
          <w:sz w:val="22"/>
          <w:szCs w:val="22"/>
        </w:rPr>
        <w:t xml:space="preserve"> Parish Council. </w:t>
      </w:r>
    </w:p>
    <w:p w14:paraId="38295371" w14:textId="5AA2FEA9" w:rsidR="006012AD" w:rsidRDefault="001B72A9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4E480046" w14:textId="63679160" w:rsidR="00B16607" w:rsidRPr="00B16607" w:rsidRDefault="00B1660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  <w:u w:val="single"/>
        </w:rPr>
      </w:pPr>
      <w:r w:rsidRPr="00B16607">
        <w:rPr>
          <w:rFonts w:asciiTheme="minorHAnsi" w:hAnsiTheme="minorHAnsi"/>
          <w:sz w:val="22"/>
          <w:szCs w:val="22"/>
        </w:rPr>
        <w:t>1</w:t>
      </w:r>
      <w:r w:rsidR="00EB47C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ab/>
      </w:r>
      <w:r w:rsidRPr="00B16607">
        <w:rPr>
          <w:rFonts w:asciiTheme="minorHAnsi" w:hAnsiTheme="minorHAnsi"/>
          <w:sz w:val="22"/>
          <w:szCs w:val="22"/>
          <w:u w:val="single"/>
        </w:rPr>
        <w:t>Maintenance</w:t>
      </w:r>
    </w:p>
    <w:p w14:paraId="08C73AF3" w14:textId="69276389" w:rsidR="00B16607" w:rsidRPr="006012AD" w:rsidRDefault="00EB47C2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sz w:val="22"/>
          <w:szCs w:val="22"/>
        </w:rPr>
        <w:tab/>
        <w:t>10</w:t>
      </w:r>
      <w:r w:rsidR="00B16607" w:rsidRPr="00B16607">
        <w:rPr>
          <w:rFonts w:asciiTheme="minorHAnsi" w:hAnsiTheme="minorHAnsi"/>
          <w:sz w:val="22"/>
          <w:szCs w:val="22"/>
        </w:rPr>
        <w:t>.1</w:t>
      </w:r>
      <w:r w:rsidR="00B16607" w:rsidRPr="00B16607">
        <w:rPr>
          <w:rFonts w:asciiTheme="minorHAnsi" w:hAnsiTheme="minorHAnsi"/>
          <w:sz w:val="22"/>
          <w:szCs w:val="22"/>
        </w:rPr>
        <w:tab/>
        <w:t>Update on Village Sign painting</w:t>
      </w:r>
      <w:r w:rsidR="00B16607" w:rsidRPr="00B16607">
        <w:rPr>
          <w:rFonts w:asciiTheme="minorHAnsi" w:hAnsiTheme="minorHAnsi"/>
          <w:sz w:val="22"/>
          <w:szCs w:val="22"/>
        </w:rPr>
        <w:tab/>
      </w:r>
    </w:p>
    <w:p w14:paraId="04BC25BD" w14:textId="3A108657" w:rsidR="00B16607" w:rsidRDefault="00EB47C2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16607" w:rsidRPr="00B1660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</w:t>
      </w:r>
      <w:r w:rsidR="00B16607" w:rsidRPr="00B16607">
        <w:rPr>
          <w:rFonts w:asciiTheme="minorHAnsi" w:hAnsiTheme="minorHAnsi"/>
          <w:sz w:val="22"/>
          <w:szCs w:val="22"/>
        </w:rPr>
        <w:t>.2</w:t>
      </w:r>
      <w:r w:rsidR="00B16607" w:rsidRPr="00B16607">
        <w:rPr>
          <w:rFonts w:asciiTheme="minorHAnsi" w:hAnsiTheme="minorHAnsi"/>
          <w:sz w:val="22"/>
          <w:szCs w:val="22"/>
        </w:rPr>
        <w:tab/>
        <w:t>To discuss ideas for future use of the telephone box maintenance</w:t>
      </w:r>
    </w:p>
    <w:p w14:paraId="7E2AD7CC" w14:textId="0E35FCF3" w:rsidR="00183296" w:rsidRDefault="00EB47C2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6012AD">
        <w:rPr>
          <w:rFonts w:asciiTheme="minorHAnsi" w:hAnsiTheme="minorHAnsi" w:cstheme="minorHAnsi"/>
          <w:sz w:val="22"/>
          <w:szCs w:val="22"/>
        </w:rPr>
        <w:t>.</w:t>
      </w:r>
      <w:r w:rsidR="006012AD">
        <w:rPr>
          <w:rFonts w:asciiTheme="minorHAnsi" w:hAnsiTheme="minorHAnsi" w:cstheme="minorHAnsi"/>
          <w:sz w:val="22"/>
          <w:szCs w:val="22"/>
        </w:rPr>
        <w:tab/>
        <w:t>Update on footpath registration</w:t>
      </w:r>
    </w:p>
    <w:p w14:paraId="2BAC9AD5" w14:textId="4BBE79CE" w:rsidR="00EB47C2" w:rsidRDefault="00EB47C2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ab/>
        <w:t>To discuss consent for tree celebrating the Queen’s Platinum Jubilee</w:t>
      </w:r>
    </w:p>
    <w:p w14:paraId="6BA7604C" w14:textId="5E398C83" w:rsidR="00A37629" w:rsidRPr="00743691" w:rsidRDefault="0049189C" w:rsidP="001B72A9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ab/>
        <w:t>To agree cessation of VETS scheme in support of defibrillator use</w:t>
      </w:r>
    </w:p>
    <w:p w14:paraId="103E194E" w14:textId="33EAA64E" w:rsidR="00A01B03" w:rsidRDefault="0049189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6A9750E7" w14:textId="71948465" w:rsidR="00183296" w:rsidRDefault="0049189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183296">
        <w:rPr>
          <w:rFonts w:asciiTheme="minorHAnsi" w:hAnsiTheme="minorHAnsi"/>
          <w:sz w:val="22"/>
          <w:szCs w:val="22"/>
        </w:rPr>
        <w:t>.</w:t>
      </w:r>
      <w:r w:rsidR="00183296">
        <w:rPr>
          <w:rFonts w:asciiTheme="minorHAnsi" w:hAnsiTheme="minorHAnsi"/>
          <w:sz w:val="22"/>
          <w:szCs w:val="22"/>
        </w:rPr>
        <w:tab/>
        <w:t>To fix the times and dates for ordinary meetings of the Council for the ensuing year</w:t>
      </w:r>
    </w:p>
    <w:p w14:paraId="7734DA16" w14:textId="7066623B" w:rsidR="001E4880" w:rsidRDefault="0049189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EB47C2">
        <w:rPr>
          <w:rFonts w:asciiTheme="minorHAnsi" w:hAnsiTheme="minorHAnsi"/>
          <w:sz w:val="22"/>
          <w:szCs w:val="22"/>
        </w:rPr>
        <w:t>.</w:t>
      </w:r>
      <w:r w:rsidR="00EB47C2">
        <w:rPr>
          <w:rFonts w:asciiTheme="minorHAnsi" w:hAnsiTheme="minorHAnsi"/>
          <w:sz w:val="22"/>
          <w:szCs w:val="22"/>
        </w:rPr>
        <w:tab/>
        <w:t>Resolution to close the meeting to the public and press under the Public Bodies (Admission to Meetings Act 1960) to discuss item 16</w:t>
      </w:r>
    </w:p>
    <w:p w14:paraId="4E4F642D" w14:textId="2062DDF0" w:rsidR="00EB47C2" w:rsidRPr="00743691" w:rsidRDefault="0049189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EB47C2">
        <w:rPr>
          <w:rFonts w:asciiTheme="minorHAnsi" w:hAnsiTheme="minorHAnsi"/>
          <w:sz w:val="22"/>
          <w:szCs w:val="22"/>
        </w:rPr>
        <w:t>.</w:t>
      </w:r>
      <w:r w:rsidR="00EB47C2">
        <w:rPr>
          <w:rFonts w:asciiTheme="minorHAnsi" w:hAnsiTheme="minorHAnsi"/>
          <w:sz w:val="22"/>
          <w:szCs w:val="22"/>
        </w:rPr>
        <w:tab/>
        <w:t>To discuss and agree any action to prevent unauthorised driving and parking on/over the Green</w:t>
      </w:r>
    </w:p>
    <w:sectPr w:rsidR="00EB47C2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296"/>
    <w:rsid w:val="00183EDC"/>
    <w:rsid w:val="001A1FC6"/>
    <w:rsid w:val="001B72A9"/>
    <w:rsid w:val="001D03E3"/>
    <w:rsid w:val="001D44A3"/>
    <w:rsid w:val="001E3CEB"/>
    <w:rsid w:val="001E4880"/>
    <w:rsid w:val="001F231C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4373"/>
    <w:rsid w:val="00406C4F"/>
    <w:rsid w:val="0045750D"/>
    <w:rsid w:val="00466CDA"/>
    <w:rsid w:val="004705F3"/>
    <w:rsid w:val="00484C32"/>
    <w:rsid w:val="004852CA"/>
    <w:rsid w:val="0049189C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12AD"/>
    <w:rsid w:val="00606E15"/>
    <w:rsid w:val="0063200D"/>
    <w:rsid w:val="0067618C"/>
    <w:rsid w:val="00694115"/>
    <w:rsid w:val="00697799"/>
    <w:rsid w:val="006A3E6C"/>
    <w:rsid w:val="006C1D57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1A53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84162"/>
    <w:rsid w:val="009C36BC"/>
    <w:rsid w:val="009D6A4A"/>
    <w:rsid w:val="009F16BE"/>
    <w:rsid w:val="009F2C6C"/>
    <w:rsid w:val="00A01B03"/>
    <w:rsid w:val="00A220D2"/>
    <w:rsid w:val="00A37629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6607"/>
    <w:rsid w:val="00B17867"/>
    <w:rsid w:val="00B23D28"/>
    <w:rsid w:val="00B2723B"/>
    <w:rsid w:val="00B52C65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23C1D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B47C2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30F06-AF50-4A3C-A9A5-3E066676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2155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7</cp:revision>
  <cp:lastPrinted>2022-05-04T12:23:00Z</cp:lastPrinted>
  <dcterms:created xsi:type="dcterms:W3CDTF">2022-04-25T11:17:00Z</dcterms:created>
  <dcterms:modified xsi:type="dcterms:W3CDTF">2022-05-04T13:11:00Z</dcterms:modified>
</cp:coreProperties>
</file>