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73DA3" w14:textId="5F1C9292" w:rsidR="00074FE3" w:rsidRPr="005C442C" w:rsidRDefault="00074FE3" w:rsidP="00074FE3">
      <w:pPr>
        <w:jc w:val="center"/>
        <w:rPr>
          <w:rFonts w:cstheme="minorHAnsi"/>
          <w:sz w:val="36"/>
          <w:szCs w:val="36"/>
        </w:rPr>
      </w:pPr>
      <w:bookmarkStart w:id="0" w:name="_GoBack"/>
      <w:bookmarkEnd w:id="0"/>
      <w:r w:rsidRPr="005C442C">
        <w:rPr>
          <w:rFonts w:cstheme="minorHAnsi"/>
          <w:sz w:val="36"/>
          <w:szCs w:val="36"/>
        </w:rPr>
        <w:t>BINHAM PARISH COUNCIL</w:t>
      </w:r>
    </w:p>
    <w:p w14:paraId="0264706F" w14:textId="0C2B657B" w:rsidR="00074FE3" w:rsidRPr="005C442C" w:rsidRDefault="00074FE3" w:rsidP="00074FE3">
      <w:pPr>
        <w:jc w:val="center"/>
        <w:rPr>
          <w:rFonts w:cstheme="minorHAnsi"/>
          <w:color w:val="C84DFF"/>
          <w:sz w:val="40"/>
          <w:szCs w:val="40"/>
        </w:rPr>
      </w:pPr>
      <w:r w:rsidRPr="005C442C">
        <w:rPr>
          <w:rFonts w:cstheme="minorHAnsi"/>
          <w:color w:val="C84DFF"/>
          <w:sz w:val="40"/>
          <w:szCs w:val="40"/>
        </w:rPr>
        <w:t>Coronavirus</w:t>
      </w:r>
    </w:p>
    <w:p w14:paraId="283BA137" w14:textId="7A2698DF" w:rsidR="003F1BD1" w:rsidRPr="005C442C" w:rsidRDefault="003F1BD1" w:rsidP="003F1BD1">
      <w:pPr>
        <w:rPr>
          <w:rFonts w:cstheme="minorHAnsi"/>
          <w:color w:val="C84DFF"/>
        </w:rPr>
      </w:pPr>
    </w:p>
    <w:p w14:paraId="0286A9C6" w14:textId="5CD72233" w:rsidR="00904F47" w:rsidRPr="005C442C" w:rsidRDefault="003F1BD1" w:rsidP="003F1BD1">
      <w:pPr>
        <w:rPr>
          <w:rFonts w:cstheme="minorHAnsi"/>
          <w:color w:val="000000" w:themeColor="text1"/>
        </w:rPr>
      </w:pPr>
      <w:r w:rsidRPr="005C442C">
        <w:rPr>
          <w:rFonts w:cstheme="minorHAnsi"/>
          <w:color w:val="000000" w:themeColor="text1"/>
        </w:rPr>
        <w:t>It is 19</w:t>
      </w:r>
      <w:r w:rsidRPr="005C442C">
        <w:rPr>
          <w:rFonts w:cstheme="minorHAnsi"/>
          <w:color w:val="000000" w:themeColor="text1"/>
          <w:vertAlign w:val="superscript"/>
        </w:rPr>
        <w:t>th</w:t>
      </w:r>
      <w:r w:rsidRPr="005C442C">
        <w:rPr>
          <w:rFonts w:cstheme="minorHAnsi"/>
          <w:color w:val="000000" w:themeColor="text1"/>
        </w:rPr>
        <w:t xml:space="preserve"> July </w:t>
      </w:r>
      <w:r w:rsidR="00F10FB6" w:rsidRPr="005C442C">
        <w:rPr>
          <w:rFonts w:cstheme="minorHAnsi"/>
          <w:color w:val="000000" w:themeColor="text1"/>
        </w:rPr>
        <w:t>2021;</w:t>
      </w:r>
      <w:r w:rsidRPr="005C442C">
        <w:rPr>
          <w:rFonts w:cstheme="minorHAnsi"/>
          <w:color w:val="000000" w:themeColor="text1"/>
        </w:rPr>
        <w:t xml:space="preserve"> the sun is shining showing off our wonderful landscape. The birds are still busy and constantly chattering as they go about their ‘daily routines’, the hedgerows and verges growing like topsy ready to be trimmed and tidied up, a job for the PC especially along the path on Warham road.  </w:t>
      </w:r>
    </w:p>
    <w:p w14:paraId="433FA2C1" w14:textId="11B2E474" w:rsidR="00904F47" w:rsidRPr="005C442C" w:rsidRDefault="00904F47" w:rsidP="003F1BD1">
      <w:pPr>
        <w:rPr>
          <w:rFonts w:cstheme="minorHAnsi"/>
          <w:color w:val="000000" w:themeColor="text1"/>
        </w:rPr>
      </w:pPr>
    </w:p>
    <w:p w14:paraId="05BA8254" w14:textId="3C6F8D16" w:rsidR="000A4F1E" w:rsidRPr="005C442C" w:rsidRDefault="00904F47" w:rsidP="003F1BD1">
      <w:pPr>
        <w:rPr>
          <w:rFonts w:cstheme="minorHAnsi"/>
          <w:color w:val="000000" w:themeColor="text1"/>
        </w:rPr>
      </w:pPr>
      <w:r w:rsidRPr="005C442C">
        <w:rPr>
          <w:rFonts w:cstheme="minorHAnsi"/>
          <w:color w:val="000000" w:themeColor="text1"/>
        </w:rPr>
        <w:t xml:space="preserve">We have </w:t>
      </w:r>
      <w:r w:rsidR="003F1BD1" w:rsidRPr="005C442C">
        <w:rPr>
          <w:rFonts w:cstheme="minorHAnsi"/>
          <w:color w:val="000000" w:themeColor="text1"/>
        </w:rPr>
        <w:t xml:space="preserve">moved out of the National Lockdown </w:t>
      </w:r>
      <w:r w:rsidRPr="005C442C">
        <w:rPr>
          <w:rFonts w:cstheme="minorHAnsi"/>
          <w:color w:val="000000" w:themeColor="text1"/>
        </w:rPr>
        <w:t xml:space="preserve">today </w:t>
      </w:r>
      <w:r w:rsidR="003F1BD1" w:rsidRPr="005C442C">
        <w:rPr>
          <w:rFonts w:cstheme="minorHAnsi"/>
          <w:color w:val="000000" w:themeColor="text1"/>
        </w:rPr>
        <w:t>with all legal restrictions relaxed</w:t>
      </w:r>
      <w:r w:rsidRPr="005C442C">
        <w:rPr>
          <w:rFonts w:cstheme="minorHAnsi"/>
          <w:color w:val="000000" w:themeColor="text1"/>
        </w:rPr>
        <w:t xml:space="preserve">. </w:t>
      </w:r>
      <w:r w:rsidR="003F1BD1" w:rsidRPr="005C442C">
        <w:rPr>
          <w:rFonts w:cstheme="minorHAnsi"/>
          <w:b/>
          <w:bCs/>
          <w:color w:val="000000" w:themeColor="text1"/>
        </w:rPr>
        <w:t xml:space="preserve">BUT </w:t>
      </w:r>
      <w:r w:rsidR="003F1BD1" w:rsidRPr="005C442C">
        <w:rPr>
          <w:rFonts w:cstheme="minorHAnsi"/>
          <w:color w:val="000000" w:themeColor="text1"/>
        </w:rPr>
        <w:t xml:space="preserve">and a very big BUT we </w:t>
      </w:r>
      <w:r w:rsidRPr="005C442C">
        <w:rPr>
          <w:rFonts w:cstheme="minorHAnsi"/>
          <w:color w:val="000000" w:themeColor="text1"/>
        </w:rPr>
        <w:t xml:space="preserve">have been </w:t>
      </w:r>
      <w:r w:rsidR="00B65BB9" w:rsidRPr="005C442C">
        <w:rPr>
          <w:rFonts w:cstheme="minorHAnsi"/>
          <w:color w:val="000000" w:themeColor="text1"/>
        </w:rPr>
        <w:t xml:space="preserve">asked </w:t>
      </w:r>
      <w:r w:rsidR="003F1BD1" w:rsidRPr="005C442C">
        <w:rPr>
          <w:rFonts w:cstheme="minorHAnsi"/>
          <w:color w:val="000000" w:themeColor="text1"/>
        </w:rPr>
        <w:t xml:space="preserve">to </w:t>
      </w:r>
      <w:r w:rsidRPr="005C442C">
        <w:rPr>
          <w:rFonts w:cstheme="minorHAnsi"/>
          <w:color w:val="000000" w:themeColor="text1"/>
        </w:rPr>
        <w:t xml:space="preserve">remain </w:t>
      </w:r>
      <w:r w:rsidRPr="005C442C">
        <w:rPr>
          <w:rFonts w:cstheme="minorHAnsi"/>
          <w:b/>
          <w:bCs/>
          <w:color w:val="000000" w:themeColor="text1"/>
        </w:rPr>
        <w:t xml:space="preserve">cautious </w:t>
      </w:r>
      <w:r w:rsidRPr="005C442C">
        <w:rPr>
          <w:rFonts w:cstheme="minorHAnsi"/>
          <w:color w:val="000000" w:themeColor="text1"/>
        </w:rPr>
        <w:t xml:space="preserve">and </w:t>
      </w:r>
      <w:r w:rsidRPr="005C442C">
        <w:rPr>
          <w:rFonts w:cstheme="minorHAnsi"/>
          <w:b/>
          <w:bCs/>
          <w:color w:val="000000" w:themeColor="text1"/>
        </w:rPr>
        <w:t>take personal responsibility</w:t>
      </w:r>
      <w:r w:rsidRPr="005C442C">
        <w:rPr>
          <w:rFonts w:cstheme="minorHAnsi"/>
          <w:color w:val="000000" w:themeColor="text1"/>
        </w:rPr>
        <w:t xml:space="preserve"> through informed choice to protect ourselves and neighbours alike as COVID cases continue to rise across the country including Norfolk. </w:t>
      </w:r>
    </w:p>
    <w:p w14:paraId="06DA4A5E" w14:textId="77777777" w:rsidR="0048408F" w:rsidRPr="005C442C" w:rsidRDefault="0048408F" w:rsidP="0048408F">
      <w:pPr>
        <w:spacing w:after="75"/>
        <w:rPr>
          <w:rFonts w:eastAsia="Times New Roman" w:cstheme="minorHAnsi"/>
          <w:color w:val="0B0C0C"/>
          <w:lang w:eastAsia="en-GB"/>
        </w:rPr>
      </w:pPr>
    </w:p>
    <w:p w14:paraId="2DFC648B" w14:textId="2D210368" w:rsidR="0048408F" w:rsidRPr="005C442C" w:rsidRDefault="0048408F" w:rsidP="0048408F">
      <w:pPr>
        <w:spacing w:after="75"/>
        <w:rPr>
          <w:rFonts w:eastAsia="Times New Roman" w:cstheme="minorHAnsi"/>
          <w:color w:val="0B0C0C"/>
          <w:lang w:eastAsia="en-GB"/>
        </w:rPr>
      </w:pPr>
      <w:r w:rsidRPr="005C442C">
        <w:rPr>
          <w:rFonts w:eastAsia="Times New Roman" w:cstheme="minorHAnsi"/>
          <w:color w:val="0B0C0C"/>
          <w:lang w:eastAsia="en-GB"/>
        </w:rPr>
        <w:t>As of July 19</w:t>
      </w:r>
      <w:r w:rsidRPr="005C442C">
        <w:rPr>
          <w:rFonts w:eastAsia="Times New Roman" w:cstheme="minorHAnsi"/>
          <w:color w:val="0B0C0C"/>
          <w:vertAlign w:val="superscript"/>
          <w:lang w:eastAsia="en-GB"/>
        </w:rPr>
        <w:t>th</w:t>
      </w:r>
      <w:r w:rsidRPr="005C442C">
        <w:rPr>
          <w:rFonts w:eastAsia="Times New Roman" w:cstheme="minorHAnsi"/>
          <w:color w:val="0B0C0C"/>
          <w:lang w:eastAsia="en-GB"/>
        </w:rPr>
        <w:t>, most legal restrictions to control COVID-19 have been lifted at Step 4  and summarised below.</w:t>
      </w:r>
    </w:p>
    <w:p w14:paraId="451D17AC" w14:textId="4FBF171E" w:rsidR="0048408F" w:rsidRPr="005C442C" w:rsidRDefault="0048408F" w:rsidP="0048408F">
      <w:pPr>
        <w:spacing w:after="75"/>
        <w:jc w:val="center"/>
        <w:rPr>
          <w:rFonts w:eastAsia="Times New Roman" w:cstheme="minorHAnsi"/>
          <w:color w:val="0B0C0C"/>
          <w:lang w:eastAsia="en-GB"/>
        </w:rPr>
      </w:pPr>
      <w:r w:rsidRPr="005C442C">
        <w:rPr>
          <w:rFonts w:eastAsia="Times New Roman" w:cstheme="minorHAnsi"/>
          <w:lang w:eastAsia="en-GB"/>
        </w:rPr>
        <w:fldChar w:fldCharType="begin"/>
      </w:r>
      <w:r w:rsidR="002C5043">
        <w:rPr>
          <w:rFonts w:eastAsia="Times New Roman" w:cstheme="minorHAnsi"/>
          <w:lang w:eastAsia="en-GB"/>
        </w:rPr>
        <w:instrText xml:space="preserve"> INCLUDEPICTURE "C:\\var\\folders\\j1\\zqmn50991jv2xt1r6xw4d79c0000gn\\T\\com.microsoft.Word\\WebArchiveCopyPasteTempFiles\\_119363676_newguidance_england_19july2-nc.png" \* MERGEFORMAT </w:instrText>
      </w:r>
      <w:r w:rsidRPr="005C442C">
        <w:rPr>
          <w:rFonts w:eastAsia="Times New Roman" w:cstheme="minorHAnsi"/>
          <w:lang w:eastAsia="en-GB"/>
        </w:rPr>
        <w:fldChar w:fldCharType="separate"/>
      </w:r>
      <w:r w:rsidRPr="005C442C">
        <w:rPr>
          <w:rFonts w:eastAsia="Times New Roman" w:cstheme="minorHAnsi"/>
          <w:noProof/>
          <w:lang w:eastAsia="en-GB"/>
        </w:rPr>
        <w:drawing>
          <wp:inline distT="0" distB="0" distL="0" distR="0" wp14:anchorId="24E8FE75" wp14:editId="02DEB3B2">
            <wp:extent cx="4199983" cy="3315768"/>
            <wp:effectExtent l="0" t="0" r="381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6182" cy="3399609"/>
                    </a:xfrm>
                    <a:prstGeom prst="rect">
                      <a:avLst/>
                    </a:prstGeom>
                    <a:noFill/>
                    <a:ln>
                      <a:noFill/>
                    </a:ln>
                  </pic:spPr>
                </pic:pic>
              </a:graphicData>
            </a:graphic>
          </wp:inline>
        </w:drawing>
      </w:r>
      <w:r w:rsidRPr="005C442C">
        <w:rPr>
          <w:rFonts w:eastAsia="Times New Roman" w:cstheme="minorHAnsi"/>
          <w:lang w:eastAsia="en-GB"/>
        </w:rPr>
        <w:fldChar w:fldCharType="end"/>
      </w:r>
    </w:p>
    <w:p w14:paraId="554BA970" w14:textId="77777777" w:rsidR="0048408F" w:rsidRPr="005C442C" w:rsidRDefault="0048408F" w:rsidP="0048408F">
      <w:pPr>
        <w:spacing w:after="75"/>
        <w:rPr>
          <w:rFonts w:eastAsia="Times New Roman" w:cstheme="minorHAnsi"/>
          <w:color w:val="0B0C0C"/>
          <w:lang w:eastAsia="en-GB"/>
        </w:rPr>
      </w:pPr>
    </w:p>
    <w:p w14:paraId="51D0106E" w14:textId="681ACC1E" w:rsidR="0048408F" w:rsidRPr="005C442C" w:rsidRDefault="0048408F" w:rsidP="0048408F">
      <w:pPr>
        <w:spacing w:after="75"/>
        <w:rPr>
          <w:rFonts w:cstheme="minorHAnsi"/>
          <w:color w:val="000000" w:themeColor="text1"/>
        </w:rPr>
      </w:pPr>
      <w:r w:rsidRPr="005C442C">
        <w:rPr>
          <w:rFonts w:eastAsia="Times New Roman" w:cstheme="minorHAnsi"/>
          <w:color w:val="0B0C0C"/>
          <w:lang w:eastAsia="en-GB"/>
        </w:rPr>
        <w:t>However, t</w:t>
      </w:r>
      <w:r w:rsidRPr="005C442C">
        <w:rPr>
          <w:rFonts w:cstheme="minorHAnsi"/>
          <w:color w:val="000000" w:themeColor="text1"/>
        </w:rPr>
        <w:t xml:space="preserve">he GOVERNMENT is keeping in place </w:t>
      </w:r>
      <w:r w:rsidRPr="005C442C">
        <w:rPr>
          <w:rFonts w:cstheme="minorHAnsi"/>
          <w:b/>
          <w:bCs/>
          <w:color w:val="000000" w:themeColor="text1"/>
        </w:rPr>
        <w:t>key protections</w:t>
      </w:r>
      <w:r w:rsidRPr="005C442C">
        <w:rPr>
          <w:rFonts w:cstheme="minorHAnsi"/>
          <w:color w:val="000000" w:themeColor="text1"/>
        </w:rPr>
        <w:t xml:space="preserve"> : </w:t>
      </w:r>
    </w:p>
    <w:p w14:paraId="36132F77" w14:textId="77777777" w:rsidR="0048408F" w:rsidRPr="005C442C" w:rsidRDefault="0048408F" w:rsidP="0048408F">
      <w:pPr>
        <w:pStyle w:val="ListParagraph"/>
        <w:numPr>
          <w:ilvl w:val="0"/>
          <w:numId w:val="3"/>
        </w:numPr>
        <w:shd w:val="clear" w:color="auto" w:fill="F3F2F1"/>
        <w:spacing w:before="120" w:after="75"/>
        <w:rPr>
          <w:rFonts w:eastAsia="Times New Roman" w:cstheme="minorHAnsi"/>
          <w:color w:val="000000" w:themeColor="text1"/>
          <w:lang w:eastAsia="en-GB"/>
        </w:rPr>
      </w:pPr>
      <w:r w:rsidRPr="005C442C">
        <w:rPr>
          <w:rFonts w:eastAsia="Times New Roman" w:cstheme="minorHAnsi"/>
          <w:b/>
          <w:bCs/>
          <w:color w:val="000000" w:themeColor="text1"/>
          <w:lang w:eastAsia="en-GB"/>
        </w:rPr>
        <w:t>testing when you have symptoms</w:t>
      </w:r>
      <w:r w:rsidRPr="005C442C">
        <w:rPr>
          <w:rFonts w:eastAsia="Times New Roman" w:cstheme="minorHAnsi"/>
          <w:color w:val="000000" w:themeColor="text1"/>
          <w:lang w:eastAsia="en-GB"/>
        </w:rPr>
        <w:t xml:space="preserve"> and targeted asymptomatic testing in education, high risk workplaces and to help people manage their personal risk.</w:t>
      </w:r>
    </w:p>
    <w:p w14:paraId="1910CA77" w14:textId="77777777" w:rsidR="0048408F" w:rsidRPr="005C442C" w:rsidRDefault="0048408F" w:rsidP="0048408F">
      <w:pPr>
        <w:pStyle w:val="ListParagraph"/>
        <w:numPr>
          <w:ilvl w:val="0"/>
          <w:numId w:val="3"/>
        </w:numPr>
        <w:shd w:val="clear" w:color="auto" w:fill="F3F2F1"/>
        <w:spacing w:before="120" w:after="75"/>
        <w:rPr>
          <w:rFonts w:eastAsia="Times New Roman" w:cstheme="minorHAnsi"/>
          <w:color w:val="000000" w:themeColor="text1"/>
          <w:lang w:eastAsia="en-GB"/>
        </w:rPr>
      </w:pPr>
      <w:r w:rsidRPr="005C442C">
        <w:rPr>
          <w:rFonts w:eastAsia="Times New Roman" w:cstheme="minorHAnsi"/>
          <w:b/>
          <w:bCs/>
          <w:color w:val="000000" w:themeColor="text1"/>
          <w:lang w:eastAsia="en-GB"/>
        </w:rPr>
        <w:t>isolating when positive</w:t>
      </w:r>
      <w:r w:rsidRPr="005C442C">
        <w:rPr>
          <w:rFonts w:eastAsia="Times New Roman" w:cstheme="minorHAnsi"/>
          <w:color w:val="000000" w:themeColor="text1"/>
          <w:lang w:eastAsia="en-GB"/>
        </w:rPr>
        <w:t xml:space="preserve"> or when contacted by NHS Test and Trace.</w:t>
      </w:r>
    </w:p>
    <w:p w14:paraId="3433EFBA" w14:textId="77777777" w:rsidR="0048408F" w:rsidRPr="005C442C" w:rsidRDefault="0048408F" w:rsidP="0048408F">
      <w:pPr>
        <w:pStyle w:val="ListParagraph"/>
        <w:numPr>
          <w:ilvl w:val="0"/>
          <w:numId w:val="3"/>
        </w:numPr>
        <w:shd w:val="clear" w:color="auto" w:fill="F3F2F1"/>
        <w:spacing w:before="120" w:after="75"/>
        <w:rPr>
          <w:rFonts w:eastAsia="Times New Roman" w:cstheme="minorHAnsi"/>
          <w:color w:val="000000" w:themeColor="text1"/>
          <w:lang w:eastAsia="en-GB"/>
        </w:rPr>
      </w:pPr>
      <w:r w:rsidRPr="005C442C">
        <w:rPr>
          <w:rFonts w:eastAsia="Times New Roman" w:cstheme="minorHAnsi"/>
          <w:b/>
          <w:bCs/>
          <w:color w:val="000000" w:themeColor="text1"/>
          <w:lang w:eastAsia="en-GB"/>
        </w:rPr>
        <w:t>border quarantine</w:t>
      </w:r>
      <w:r w:rsidRPr="005C442C">
        <w:rPr>
          <w:rFonts w:eastAsia="Times New Roman" w:cstheme="minorHAnsi"/>
          <w:color w:val="000000" w:themeColor="text1"/>
          <w:lang w:eastAsia="en-GB"/>
        </w:rPr>
        <w:t>: for all arriving from red list countries and for those people not fully vaccinated arriving from amber list countries.</w:t>
      </w:r>
    </w:p>
    <w:p w14:paraId="47808AC3" w14:textId="771C6069" w:rsidR="0048408F" w:rsidRPr="005C442C" w:rsidRDefault="0048408F" w:rsidP="0048408F">
      <w:pPr>
        <w:rPr>
          <w:rFonts w:cstheme="minorHAnsi"/>
          <w:color w:val="000000" w:themeColor="text1"/>
        </w:rPr>
      </w:pPr>
      <w:r w:rsidRPr="005C442C">
        <w:rPr>
          <w:rFonts w:cstheme="minorHAnsi"/>
          <w:color w:val="000000" w:themeColor="text1"/>
        </w:rPr>
        <w:t>(</w:t>
      </w:r>
      <w:hyperlink r:id="rId8" w:history="1">
        <w:r w:rsidRPr="005C442C">
          <w:rPr>
            <w:rStyle w:val="Hyperlink"/>
            <w:rFonts w:cstheme="minorHAnsi"/>
          </w:rPr>
          <w:t>https://www.gov.uk/guidance/covid-19-coronavirus-restrictions-what-you-can-and-cannot-do</w:t>
        </w:r>
      </w:hyperlink>
      <w:r w:rsidRPr="005C442C">
        <w:rPr>
          <w:rFonts w:cstheme="minorHAnsi"/>
          <w:color w:val="000000" w:themeColor="text1"/>
        </w:rPr>
        <w:t xml:space="preserve">) </w:t>
      </w:r>
    </w:p>
    <w:p w14:paraId="25F15811" w14:textId="77777777" w:rsidR="0048408F" w:rsidRPr="005C442C" w:rsidRDefault="0048408F" w:rsidP="00B619CE">
      <w:pPr>
        <w:spacing w:after="75"/>
        <w:rPr>
          <w:rFonts w:eastAsia="Times New Roman" w:cstheme="minorHAnsi"/>
          <w:b/>
          <w:bCs/>
          <w:color w:val="000000" w:themeColor="text1"/>
          <w:lang w:eastAsia="en-GB"/>
        </w:rPr>
      </w:pPr>
    </w:p>
    <w:p w14:paraId="44AD33E5" w14:textId="5F288CD5" w:rsidR="008B2D1B" w:rsidRPr="005C442C" w:rsidRDefault="008B2D1B" w:rsidP="008B2D1B">
      <w:pPr>
        <w:rPr>
          <w:rFonts w:eastAsia="Times New Roman" w:cstheme="minorHAnsi"/>
          <w:color w:val="0B0C0C"/>
          <w:shd w:val="clear" w:color="auto" w:fill="FFFFFF"/>
          <w:lang w:eastAsia="en-GB"/>
        </w:rPr>
      </w:pPr>
      <w:r w:rsidRPr="005C442C">
        <w:rPr>
          <w:rFonts w:eastAsia="Times New Roman" w:cstheme="minorHAnsi"/>
          <w:color w:val="000000" w:themeColor="text1"/>
          <w:lang w:eastAsia="en-GB"/>
        </w:rPr>
        <w:t>Do please remember that</w:t>
      </w:r>
      <w:r w:rsidRPr="005C442C">
        <w:rPr>
          <w:rFonts w:eastAsia="Times New Roman" w:cstheme="minorHAnsi"/>
          <w:b/>
          <w:bCs/>
          <w:color w:val="000000" w:themeColor="text1"/>
          <w:lang w:eastAsia="en-GB"/>
        </w:rPr>
        <w:t xml:space="preserve"> </w:t>
      </w:r>
      <w:r w:rsidRPr="005C442C">
        <w:rPr>
          <w:rFonts w:eastAsia="Times New Roman" w:cstheme="minorHAnsi"/>
          <w:color w:val="0B0C0C"/>
          <w:shd w:val="clear" w:color="auto" w:fill="FFFFFF"/>
          <w:lang w:eastAsia="en-GB"/>
        </w:rPr>
        <w:t>COVID-19 has not gone away. It is really important to remember those actions we can take to keep ourselves  and others safe. Collectively, we all need to continue to act carefully and remain cautious until the current surge has subsided, and a balance has been achieved to live with COVID.</w:t>
      </w:r>
    </w:p>
    <w:p w14:paraId="796D43AE" w14:textId="76FA4CE1" w:rsidR="003F1BD1" w:rsidRPr="005C442C" w:rsidRDefault="008B2D1B" w:rsidP="008B2D1B">
      <w:pPr>
        <w:rPr>
          <w:rFonts w:cstheme="minorHAnsi"/>
          <w:color w:val="000000" w:themeColor="text1"/>
        </w:rPr>
      </w:pPr>
      <w:r w:rsidRPr="005C442C">
        <w:rPr>
          <w:rFonts w:eastAsia="Times New Roman" w:cstheme="minorHAnsi"/>
          <w:color w:val="0B0C0C"/>
          <w:shd w:val="clear" w:color="auto" w:fill="FFFFFF"/>
          <w:lang w:eastAsia="en-GB"/>
        </w:rPr>
        <w:t xml:space="preserve">All of the above reminds me that      </w:t>
      </w:r>
      <w:r w:rsidRPr="005C442C">
        <w:rPr>
          <w:rFonts w:cstheme="minorHAnsi"/>
        </w:rPr>
        <w:fldChar w:fldCharType="begin"/>
      </w:r>
      <w:r w:rsidR="002C5043">
        <w:rPr>
          <w:rFonts w:cstheme="minorHAnsi"/>
        </w:rPr>
        <w:instrText xml:space="preserve"> INCLUDEPICTURE "C:\\var\\folders\\j1\\zqmn50991jv2xt1r6xw4d79c0000gn\\T\\com.microsoft.Word\\WebArchiveCopyPasteTempFiles\\page4image905236144" \* MERGEFORMAT </w:instrText>
      </w:r>
      <w:r w:rsidRPr="005C442C">
        <w:rPr>
          <w:rFonts w:cstheme="minorHAnsi"/>
        </w:rPr>
        <w:fldChar w:fldCharType="separate"/>
      </w:r>
      <w:r w:rsidRPr="005C442C">
        <w:rPr>
          <w:rFonts w:cstheme="minorHAnsi"/>
          <w:noProof/>
          <w:lang w:eastAsia="en-GB"/>
        </w:rPr>
        <w:drawing>
          <wp:inline distT="0" distB="0" distL="0" distR="0" wp14:anchorId="5E5E73BD" wp14:editId="5E5BC4ED">
            <wp:extent cx="1486969" cy="482600"/>
            <wp:effectExtent l="0" t="0" r="0" b="0"/>
            <wp:docPr id="3" name="Picture 3" descr="page4image90523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905236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297" cy="489522"/>
                    </a:xfrm>
                    <a:prstGeom prst="rect">
                      <a:avLst/>
                    </a:prstGeom>
                    <a:noFill/>
                    <a:ln>
                      <a:noFill/>
                    </a:ln>
                  </pic:spPr>
                </pic:pic>
              </a:graphicData>
            </a:graphic>
          </wp:inline>
        </w:drawing>
      </w:r>
      <w:r w:rsidRPr="005C442C">
        <w:rPr>
          <w:rFonts w:cstheme="minorHAnsi"/>
        </w:rPr>
        <w:fldChar w:fldCharType="end"/>
      </w:r>
      <w:r w:rsidRPr="005C442C">
        <w:rPr>
          <w:rFonts w:cstheme="minorHAnsi"/>
        </w:rPr>
        <w:t xml:space="preserve">      might still apply!</w:t>
      </w:r>
    </w:p>
    <w:p w14:paraId="061C3D73" w14:textId="7476441E" w:rsidR="008B2D1B" w:rsidRPr="005C442C" w:rsidRDefault="008B2D1B" w:rsidP="003F1BD1">
      <w:pPr>
        <w:rPr>
          <w:rFonts w:cstheme="minorHAnsi"/>
          <w:b/>
          <w:bCs/>
          <w:color w:val="000000" w:themeColor="text1"/>
          <w:sz w:val="32"/>
          <w:szCs w:val="32"/>
        </w:rPr>
      </w:pPr>
      <w:r w:rsidRPr="005C442C">
        <w:rPr>
          <w:rFonts w:cstheme="minorHAnsi"/>
          <w:b/>
          <w:bCs/>
          <w:color w:val="000000" w:themeColor="text1"/>
          <w:sz w:val="32"/>
          <w:szCs w:val="32"/>
        </w:rPr>
        <w:lastRenderedPageBreak/>
        <w:t>Village News:</w:t>
      </w:r>
    </w:p>
    <w:p w14:paraId="78201ECB" w14:textId="034A412B" w:rsidR="00056BC0" w:rsidRPr="005C442C" w:rsidRDefault="00056BC0" w:rsidP="003F1BD1">
      <w:pPr>
        <w:rPr>
          <w:rFonts w:cstheme="minorHAnsi"/>
          <w:color w:val="000000" w:themeColor="text1"/>
        </w:rPr>
      </w:pPr>
    </w:p>
    <w:p w14:paraId="52B2C5FE" w14:textId="15180E3F" w:rsidR="00056BC0" w:rsidRPr="005C442C" w:rsidRDefault="00056BC0" w:rsidP="003F1BD1">
      <w:pPr>
        <w:rPr>
          <w:rFonts w:cstheme="minorHAnsi"/>
          <w:color w:val="000000" w:themeColor="text1"/>
        </w:rPr>
      </w:pPr>
      <w:r w:rsidRPr="005C442C">
        <w:rPr>
          <w:rFonts w:cstheme="minorHAnsi"/>
          <w:color w:val="000000" w:themeColor="text1"/>
        </w:rPr>
        <w:t>‘Things’ are slowing returning to some sort of normality</w:t>
      </w:r>
      <w:r w:rsidR="005C442C" w:rsidRPr="005C442C">
        <w:rPr>
          <w:rFonts w:cstheme="minorHAnsi"/>
          <w:color w:val="000000" w:themeColor="text1"/>
        </w:rPr>
        <w:t>,</w:t>
      </w:r>
      <w:r w:rsidRPr="005C442C">
        <w:rPr>
          <w:rFonts w:cstheme="minorHAnsi"/>
          <w:color w:val="000000" w:themeColor="text1"/>
        </w:rPr>
        <w:t xml:space="preserve"> but caution is off the essence when out and about and socialising for the foreseeable future. </w:t>
      </w:r>
    </w:p>
    <w:p w14:paraId="5F617AA2" w14:textId="39AA8858" w:rsidR="008B2D1B" w:rsidRPr="005C442C" w:rsidRDefault="008B2D1B" w:rsidP="003F1BD1">
      <w:pPr>
        <w:rPr>
          <w:rFonts w:cstheme="minorHAnsi"/>
          <w:color w:val="000000" w:themeColor="text1"/>
        </w:rPr>
      </w:pPr>
    </w:p>
    <w:p w14:paraId="1316AFCF" w14:textId="55FBCB09" w:rsidR="005C442C" w:rsidRPr="005C442C" w:rsidRDefault="00D40D24" w:rsidP="005C442C">
      <w:pPr>
        <w:pStyle w:val="NormalWeb"/>
        <w:spacing w:before="0" w:beforeAutospacing="0" w:after="0" w:afterAutospacing="0"/>
        <w:rPr>
          <w:rStyle w:val="apple-converted-space"/>
          <w:rFonts w:asciiTheme="minorHAnsi" w:hAnsiTheme="minorHAnsi" w:cstheme="minorHAnsi"/>
          <w:color w:val="000000"/>
        </w:rPr>
      </w:pPr>
      <w:r w:rsidRPr="005C442C">
        <w:rPr>
          <w:rFonts w:asciiTheme="minorHAnsi" w:hAnsiTheme="minorHAnsi" w:cstheme="minorHAnsi"/>
          <w:b/>
          <w:color w:val="000000"/>
          <w:shd w:val="clear" w:color="auto" w:fill="FCFCFC"/>
        </w:rPr>
        <w:t>The Priory Church of St Mary and the Holy Cross</w:t>
      </w:r>
      <w:r w:rsidRPr="005C442C">
        <w:rPr>
          <w:rFonts w:asciiTheme="minorHAnsi" w:hAnsiTheme="minorHAnsi" w:cstheme="minorHAnsi"/>
          <w:color w:val="000000"/>
          <w:shd w:val="clear" w:color="auto" w:fill="FCFCFC"/>
        </w:rPr>
        <w:t xml:space="preserve"> </w:t>
      </w:r>
      <w:r w:rsidR="005C442C" w:rsidRPr="005C442C">
        <w:rPr>
          <w:rFonts w:asciiTheme="minorHAnsi" w:hAnsiTheme="minorHAnsi" w:cstheme="minorHAnsi"/>
          <w:color w:val="000000"/>
        </w:rPr>
        <w:t>is open to the public from 10am to 5pm every day. A cautious approach is being taken to getting back to normality and we would ask visitors to respect the possible sensitivity of others and keep some distance when looking round.</w:t>
      </w:r>
      <w:r w:rsidR="005C442C" w:rsidRPr="005C442C">
        <w:rPr>
          <w:rStyle w:val="apple-converted-space"/>
          <w:rFonts w:asciiTheme="minorHAnsi" w:hAnsiTheme="minorHAnsi" w:cstheme="minorHAnsi"/>
          <w:color w:val="000000"/>
        </w:rPr>
        <w:t> </w:t>
      </w:r>
    </w:p>
    <w:p w14:paraId="37A90045" w14:textId="77777777" w:rsidR="005C442C" w:rsidRPr="005C442C" w:rsidRDefault="005C442C" w:rsidP="005C442C">
      <w:pPr>
        <w:pStyle w:val="NormalWeb"/>
        <w:spacing w:before="0" w:beforeAutospacing="0" w:after="0" w:afterAutospacing="0"/>
        <w:rPr>
          <w:rFonts w:asciiTheme="minorHAnsi" w:hAnsiTheme="minorHAnsi" w:cstheme="minorHAnsi"/>
          <w:color w:val="000000"/>
        </w:rPr>
      </w:pPr>
    </w:p>
    <w:p w14:paraId="6863517B" w14:textId="77777777" w:rsidR="005C442C" w:rsidRPr="005C442C" w:rsidRDefault="005C442C" w:rsidP="005C442C">
      <w:pPr>
        <w:pStyle w:val="NormalWeb"/>
        <w:spacing w:before="0" w:beforeAutospacing="0" w:after="0" w:afterAutospacing="0"/>
        <w:rPr>
          <w:rFonts w:asciiTheme="minorHAnsi" w:hAnsiTheme="minorHAnsi" w:cstheme="minorHAnsi"/>
          <w:color w:val="000000"/>
        </w:rPr>
      </w:pPr>
      <w:r w:rsidRPr="005C442C">
        <w:rPr>
          <w:rFonts w:asciiTheme="minorHAnsi" w:hAnsiTheme="minorHAnsi" w:cstheme="minorHAnsi"/>
          <w:color w:val="000000"/>
        </w:rPr>
        <w:t>In August there will be three services, all starting at 11am: Sunday 1st Holy Communion, Sunday 8th Morning Prayer and Sunday 15th Morning Prayer. On Sunday 29th at Gunthorpe, there will be a Group Communion Service starting at 10.30am.</w:t>
      </w:r>
    </w:p>
    <w:p w14:paraId="4539C37F" w14:textId="77777777" w:rsidR="005C442C" w:rsidRPr="005C442C" w:rsidRDefault="005C442C" w:rsidP="005C442C">
      <w:pPr>
        <w:pStyle w:val="NormalWeb"/>
        <w:spacing w:before="0" w:beforeAutospacing="0" w:after="0" w:afterAutospacing="0"/>
        <w:rPr>
          <w:rFonts w:asciiTheme="minorHAnsi" w:hAnsiTheme="minorHAnsi" w:cstheme="minorHAnsi"/>
          <w:color w:val="000000"/>
        </w:rPr>
      </w:pPr>
    </w:p>
    <w:p w14:paraId="540DBF32" w14:textId="60EA3C4C" w:rsidR="005C442C" w:rsidRPr="005C442C" w:rsidRDefault="005C442C" w:rsidP="005C442C">
      <w:pPr>
        <w:pStyle w:val="NormalWeb"/>
        <w:spacing w:before="0" w:beforeAutospacing="0" w:after="0" w:afterAutospacing="0"/>
        <w:rPr>
          <w:rFonts w:asciiTheme="minorHAnsi" w:hAnsiTheme="minorHAnsi" w:cstheme="minorHAnsi"/>
          <w:color w:val="000000"/>
        </w:rPr>
      </w:pPr>
      <w:r w:rsidRPr="005C442C">
        <w:rPr>
          <w:rFonts w:asciiTheme="minorHAnsi" w:hAnsiTheme="minorHAnsi" w:cstheme="minorHAnsi"/>
          <w:color w:val="000000"/>
        </w:rPr>
        <w:t>On Saturday 7th August there will be two concerts of music by Bach and Handel performed by the Brook Street Band at 4pm and the programme repeated at 6.30pm. There will be limited seating for each, with clear separation. All seats must be pre-booked at £20 to include a glass of wine or fruit juice. Contact Maureen Frost 01328 830362 or</w:t>
      </w:r>
      <w:r w:rsidRPr="005C442C">
        <w:rPr>
          <w:rStyle w:val="apple-converted-space"/>
          <w:rFonts w:asciiTheme="minorHAnsi" w:hAnsiTheme="minorHAnsi" w:cstheme="minorHAnsi"/>
          <w:color w:val="000000"/>
        </w:rPr>
        <w:t> </w:t>
      </w:r>
      <w:hyperlink r:id="rId10" w:history="1">
        <w:r w:rsidRPr="005C442C">
          <w:rPr>
            <w:rStyle w:val="Hyperlink"/>
            <w:rFonts w:asciiTheme="minorHAnsi" w:hAnsiTheme="minorHAnsi" w:cstheme="minorHAnsi"/>
          </w:rPr>
          <w:t>davidfrost226@btinternet.com</w:t>
        </w:r>
      </w:hyperlink>
    </w:p>
    <w:p w14:paraId="52CBB5E1" w14:textId="77777777" w:rsidR="00D40D24" w:rsidRPr="005C442C" w:rsidRDefault="00D40D24" w:rsidP="00D40D24">
      <w:pPr>
        <w:rPr>
          <w:rFonts w:cstheme="minorHAnsi"/>
          <w:color w:val="000000"/>
        </w:rPr>
      </w:pPr>
    </w:p>
    <w:p w14:paraId="6C0D6468" w14:textId="2F57F84C" w:rsidR="00D40D24" w:rsidRPr="005C442C" w:rsidRDefault="00D40D24" w:rsidP="00D40D24">
      <w:pPr>
        <w:pStyle w:val="NormalWeb"/>
        <w:spacing w:before="0" w:beforeAutospacing="0" w:after="0" w:afterAutospacing="0"/>
        <w:textAlignment w:val="baseline"/>
        <w:rPr>
          <w:rFonts w:asciiTheme="minorHAnsi" w:hAnsiTheme="minorHAnsi" w:cstheme="minorHAnsi"/>
          <w:b/>
          <w:bCs/>
          <w:color w:val="000000" w:themeColor="text1"/>
          <w:bdr w:val="none" w:sz="0" w:space="0" w:color="auto" w:frame="1"/>
        </w:rPr>
      </w:pPr>
      <w:r w:rsidRPr="005C442C">
        <w:rPr>
          <w:rFonts w:asciiTheme="minorHAnsi" w:hAnsiTheme="minorHAnsi" w:cstheme="minorHAnsi"/>
          <w:b/>
          <w:bCs/>
          <w:color w:val="000000" w:themeColor="text1"/>
          <w:bdr w:val="none" w:sz="0" w:space="0" w:color="auto" w:frame="1"/>
        </w:rPr>
        <w:t>ZOOM SERVICES</w:t>
      </w:r>
      <w:r w:rsidRPr="005C442C">
        <w:rPr>
          <w:rFonts w:asciiTheme="minorHAnsi" w:hAnsiTheme="minorHAnsi" w:cstheme="minorHAnsi"/>
          <w:color w:val="000000" w:themeColor="text1"/>
          <w:bdr w:val="none" w:sz="0" w:space="0" w:color="auto" w:frame="1"/>
        </w:rPr>
        <w:t xml:space="preserve"> - </w:t>
      </w:r>
      <w:r w:rsidRPr="005C442C">
        <w:rPr>
          <w:rFonts w:asciiTheme="minorHAnsi" w:hAnsiTheme="minorHAnsi" w:cstheme="minorHAnsi"/>
          <w:b/>
          <w:bCs/>
          <w:color w:val="000000" w:themeColor="text1"/>
        </w:rPr>
        <w:t>Zoom Evensong</w:t>
      </w:r>
      <w:r w:rsidRPr="005C442C">
        <w:rPr>
          <w:rFonts w:asciiTheme="minorHAnsi" w:hAnsiTheme="minorHAnsi" w:cstheme="minorHAnsi"/>
          <w:color w:val="000000" w:themeColor="text1"/>
        </w:rPr>
        <w:t xml:space="preserve"> at 5pm on first </w:t>
      </w:r>
      <w:r w:rsidRPr="005C442C">
        <w:rPr>
          <w:rFonts w:asciiTheme="minorHAnsi" w:hAnsiTheme="minorHAnsi" w:cstheme="minorHAnsi"/>
          <w:color w:val="000000" w:themeColor="text1"/>
          <w:bdr w:val="none" w:sz="0" w:space="0" w:color="auto" w:frame="1"/>
        </w:rPr>
        <w:t>Sunday of the month will continue (no service Sunday 1</w:t>
      </w:r>
      <w:r w:rsidRPr="005C442C">
        <w:rPr>
          <w:rFonts w:asciiTheme="minorHAnsi" w:hAnsiTheme="minorHAnsi" w:cstheme="minorHAnsi"/>
          <w:color w:val="000000" w:themeColor="text1"/>
          <w:bdr w:val="none" w:sz="0" w:space="0" w:color="auto" w:frame="1"/>
          <w:vertAlign w:val="superscript"/>
        </w:rPr>
        <w:t>st</w:t>
      </w:r>
      <w:r w:rsidRPr="005C442C">
        <w:rPr>
          <w:rFonts w:asciiTheme="minorHAnsi" w:hAnsiTheme="minorHAnsi" w:cstheme="minorHAnsi"/>
          <w:color w:val="000000" w:themeColor="text1"/>
          <w:bdr w:val="none" w:sz="0" w:space="0" w:color="auto" w:frame="1"/>
        </w:rPr>
        <w:t xml:space="preserve"> August</w:t>
      </w:r>
      <w:r w:rsidR="006D1452" w:rsidRPr="005C442C">
        <w:rPr>
          <w:rFonts w:asciiTheme="minorHAnsi" w:hAnsiTheme="minorHAnsi" w:cstheme="minorHAnsi"/>
          <w:color w:val="000000" w:themeColor="text1"/>
          <w:bdr w:val="none" w:sz="0" w:space="0" w:color="auto" w:frame="1"/>
        </w:rPr>
        <w:t>)</w:t>
      </w:r>
      <w:r w:rsidRPr="005C442C">
        <w:rPr>
          <w:rFonts w:asciiTheme="minorHAnsi" w:hAnsiTheme="minorHAnsi" w:cstheme="minorHAnsi"/>
          <w:color w:val="000000" w:themeColor="text1"/>
        </w:rPr>
        <w:t xml:space="preserve">. Everyone is welcome! To participate please telephone Ian Newton on 01328 830947 or email </w:t>
      </w:r>
      <w:hyperlink r:id="rId11" w:history="1">
        <w:r w:rsidRPr="005C442C">
          <w:rPr>
            <w:rStyle w:val="Hyperlink"/>
            <w:rFonts w:asciiTheme="minorHAnsi" w:hAnsiTheme="minorHAnsi" w:cstheme="minorHAnsi"/>
            <w:bdr w:val="none" w:sz="0" w:space="0" w:color="auto" w:frame="1"/>
          </w:rPr>
          <w:t>iannewton46@gmail.com</w:t>
        </w:r>
      </w:hyperlink>
      <w:r w:rsidRPr="005C442C">
        <w:rPr>
          <w:rFonts w:asciiTheme="minorHAnsi" w:hAnsiTheme="minorHAnsi" w:cstheme="minorHAnsi"/>
          <w:b/>
          <w:bCs/>
          <w:color w:val="000000" w:themeColor="text1"/>
          <w:bdr w:val="none" w:sz="0" w:space="0" w:color="auto" w:frame="1"/>
        </w:rPr>
        <w:t>.</w:t>
      </w:r>
    </w:p>
    <w:p w14:paraId="58D1EAA8" w14:textId="77777777" w:rsidR="00D40D24" w:rsidRPr="005C442C" w:rsidRDefault="00D40D24" w:rsidP="00D40D24">
      <w:pPr>
        <w:pStyle w:val="NormalWeb"/>
        <w:spacing w:before="0" w:beforeAutospacing="0" w:after="0" w:afterAutospacing="0"/>
        <w:textAlignment w:val="baseline"/>
        <w:rPr>
          <w:rFonts w:asciiTheme="minorHAnsi" w:hAnsiTheme="minorHAnsi" w:cstheme="minorHAnsi"/>
          <w:color w:val="000000" w:themeColor="text1"/>
        </w:rPr>
      </w:pPr>
    </w:p>
    <w:p w14:paraId="1688BE04" w14:textId="77777777" w:rsidR="005C442C" w:rsidRPr="005C442C" w:rsidRDefault="00D40D24" w:rsidP="005C442C">
      <w:pPr>
        <w:rPr>
          <w:rFonts w:cstheme="minorHAnsi"/>
        </w:rPr>
      </w:pPr>
      <w:r w:rsidRPr="005C442C">
        <w:rPr>
          <w:rFonts w:cstheme="minorHAnsi"/>
          <w:b/>
          <w:bCs/>
          <w:color w:val="000000"/>
        </w:rPr>
        <w:t>The Chequers Inn</w:t>
      </w:r>
      <w:r w:rsidRPr="005C442C">
        <w:rPr>
          <w:rFonts w:cstheme="minorHAnsi"/>
          <w:color w:val="000000"/>
        </w:rPr>
        <w:t xml:space="preserve"> - </w:t>
      </w:r>
      <w:r w:rsidR="005C442C" w:rsidRPr="005C442C">
        <w:rPr>
          <w:rFonts w:cstheme="minorHAnsi"/>
        </w:rPr>
        <w:t>The Chequers Inn will be open outside and in the gallery area throughout the summer on a Friday, Saturday, Sunday, Monday and Tuesday, from 12 until 9. Food and takeaways will be available 12 until 8. Booking is advisable either on 01328 830297 or via</w:t>
      </w:r>
      <w:r w:rsidR="005C442C" w:rsidRPr="005C442C">
        <w:rPr>
          <w:rStyle w:val="apple-converted-space"/>
          <w:rFonts w:cstheme="minorHAnsi"/>
        </w:rPr>
        <w:t> </w:t>
      </w:r>
      <w:hyperlink r:id="rId12" w:history="1">
        <w:r w:rsidR="005C442C" w:rsidRPr="005C442C">
          <w:rPr>
            <w:rStyle w:val="Hyperlink"/>
            <w:rFonts w:cstheme="minorHAnsi"/>
          </w:rPr>
          <w:t>binhamchequersinn.co.uk</w:t>
        </w:r>
      </w:hyperlink>
      <w:r w:rsidR="005C442C" w:rsidRPr="005C442C">
        <w:rPr>
          <w:rFonts w:cstheme="minorHAnsi"/>
        </w:rPr>
        <w:t>. We look forward to seeing you soon.</w:t>
      </w:r>
      <w:r w:rsidR="005C442C" w:rsidRPr="005C442C">
        <w:rPr>
          <w:rStyle w:val="apple-converted-space"/>
          <w:rFonts w:cstheme="minorHAnsi"/>
        </w:rPr>
        <w:t> </w:t>
      </w:r>
    </w:p>
    <w:p w14:paraId="5E3D7C99" w14:textId="77777777" w:rsidR="008B2D1B" w:rsidRPr="005C442C" w:rsidRDefault="008B2D1B" w:rsidP="003F1BD1">
      <w:pPr>
        <w:rPr>
          <w:rFonts w:cstheme="minorHAnsi"/>
          <w:color w:val="000000" w:themeColor="text1"/>
        </w:rPr>
      </w:pPr>
    </w:p>
    <w:p w14:paraId="127EA657" w14:textId="1D969F9B" w:rsidR="00430DA8" w:rsidRPr="005C442C" w:rsidRDefault="00D40D24" w:rsidP="00430DA8">
      <w:pPr>
        <w:rPr>
          <w:rFonts w:eastAsia="Times New Roman" w:cstheme="minorHAnsi"/>
          <w:lang w:eastAsia="en-GB"/>
        </w:rPr>
      </w:pPr>
      <w:r w:rsidRPr="005C442C">
        <w:rPr>
          <w:rFonts w:cstheme="minorHAnsi"/>
          <w:b/>
          <w:bCs/>
          <w:color w:val="000000" w:themeColor="text1"/>
        </w:rPr>
        <w:t>Village Hall</w:t>
      </w:r>
      <w:r w:rsidR="00430DA8" w:rsidRPr="005C442C">
        <w:rPr>
          <w:rFonts w:cstheme="minorHAnsi"/>
          <w:b/>
          <w:bCs/>
          <w:color w:val="000000" w:themeColor="text1"/>
        </w:rPr>
        <w:t xml:space="preserve"> -</w:t>
      </w:r>
      <w:r w:rsidR="00430DA8" w:rsidRPr="005C442C">
        <w:rPr>
          <w:rFonts w:eastAsia="Times New Roman" w:cstheme="minorHAnsi"/>
          <w:color w:val="000000"/>
          <w:sz w:val="18"/>
          <w:szCs w:val="18"/>
          <w:lang w:eastAsia="en-GB"/>
        </w:rPr>
        <w:t xml:space="preserve"> </w:t>
      </w:r>
      <w:r w:rsidR="00430DA8" w:rsidRPr="005C442C">
        <w:rPr>
          <w:rFonts w:eastAsia="Times New Roman" w:cstheme="minorHAnsi"/>
          <w:color w:val="000000"/>
          <w:lang w:eastAsia="en-GB"/>
        </w:rPr>
        <w:t>The hall is now open for bookings  and most of the usual groups, clubs etc are pleased to be able to meet up again. Although, we do ask people not to forget about the virus and still take care. Booking can be made by ringing Liz. 07435788221. </w:t>
      </w:r>
    </w:p>
    <w:p w14:paraId="0843AC27" w14:textId="273013A2" w:rsidR="00D40D24" w:rsidRPr="005C442C" w:rsidRDefault="00D40D24" w:rsidP="003F1BD1">
      <w:pPr>
        <w:rPr>
          <w:rFonts w:cstheme="minorHAnsi"/>
          <w:b/>
          <w:bCs/>
          <w:color w:val="000000" w:themeColor="text1"/>
        </w:rPr>
      </w:pPr>
    </w:p>
    <w:p w14:paraId="7A6E01EB" w14:textId="694C8CEE" w:rsidR="00D40D24" w:rsidRPr="005C442C" w:rsidRDefault="00D40D24" w:rsidP="003F1BD1">
      <w:pPr>
        <w:rPr>
          <w:rFonts w:cstheme="minorHAnsi"/>
          <w:b/>
          <w:bCs/>
          <w:color w:val="000000" w:themeColor="text1"/>
        </w:rPr>
      </w:pPr>
    </w:p>
    <w:p w14:paraId="623E07AB" w14:textId="00F4F65E" w:rsidR="00D40D24" w:rsidRPr="005C442C" w:rsidRDefault="00D40D24" w:rsidP="003F1BD1">
      <w:pPr>
        <w:rPr>
          <w:rFonts w:cstheme="minorHAnsi"/>
          <w:b/>
          <w:bCs/>
          <w:color w:val="000000" w:themeColor="text1"/>
        </w:rPr>
      </w:pPr>
      <w:r w:rsidRPr="005C442C">
        <w:rPr>
          <w:rFonts w:cstheme="minorHAnsi"/>
          <w:b/>
          <w:bCs/>
          <w:color w:val="000000" w:themeColor="text1"/>
        </w:rPr>
        <w:t>Some reminders</w:t>
      </w:r>
      <w:r w:rsidR="006D1452" w:rsidRPr="005C442C">
        <w:rPr>
          <w:rFonts w:cstheme="minorHAnsi"/>
          <w:b/>
          <w:bCs/>
          <w:color w:val="000000" w:themeColor="text1"/>
        </w:rPr>
        <w:t xml:space="preserve"> to keep the village safe at all times during the summer</w:t>
      </w:r>
    </w:p>
    <w:p w14:paraId="562B1597" w14:textId="4DE814A7" w:rsidR="00D40D24" w:rsidRPr="005C442C" w:rsidRDefault="00D40D24" w:rsidP="003F1BD1">
      <w:pPr>
        <w:rPr>
          <w:rFonts w:cstheme="minorHAnsi"/>
          <w:b/>
          <w:bCs/>
          <w:color w:val="000000" w:themeColor="text1"/>
        </w:rPr>
      </w:pPr>
    </w:p>
    <w:p w14:paraId="5B6D24F5" w14:textId="18714B19" w:rsidR="00D40D24" w:rsidRPr="005C442C" w:rsidRDefault="00D40D24" w:rsidP="003F1BD1">
      <w:pPr>
        <w:rPr>
          <w:rFonts w:cstheme="minorHAnsi"/>
          <w:color w:val="000000" w:themeColor="text1"/>
        </w:rPr>
      </w:pPr>
      <w:r w:rsidRPr="005C442C">
        <w:rPr>
          <w:rFonts w:cstheme="minorHAnsi"/>
          <w:b/>
          <w:bCs/>
          <w:color w:val="000000" w:themeColor="text1"/>
        </w:rPr>
        <w:t xml:space="preserve">Speeding – </w:t>
      </w:r>
      <w:r w:rsidR="006D1452" w:rsidRPr="005C442C">
        <w:rPr>
          <w:rFonts w:cstheme="minorHAnsi"/>
          <w:color w:val="000000" w:themeColor="text1"/>
        </w:rPr>
        <w:t xml:space="preserve">We will soon be witnessing the summer harvest, and the holiday period is upon us which prompts me to remind </w:t>
      </w:r>
      <w:r w:rsidR="005C442C">
        <w:rPr>
          <w:rFonts w:cstheme="minorHAnsi"/>
          <w:color w:val="000000" w:themeColor="text1"/>
        </w:rPr>
        <w:t xml:space="preserve">all of us </w:t>
      </w:r>
      <w:r w:rsidR="006D1452" w:rsidRPr="005C442C">
        <w:rPr>
          <w:rFonts w:cstheme="minorHAnsi"/>
          <w:color w:val="000000" w:themeColor="text1"/>
        </w:rPr>
        <w:t xml:space="preserve">that there will be more </w:t>
      </w:r>
      <w:r w:rsidR="00B65BB9" w:rsidRPr="005C442C">
        <w:rPr>
          <w:rFonts w:cstheme="minorHAnsi"/>
          <w:color w:val="000000" w:themeColor="text1"/>
        </w:rPr>
        <w:t xml:space="preserve">farm, domestic, visitor and business </w:t>
      </w:r>
      <w:r w:rsidR="006D1452" w:rsidRPr="005C442C">
        <w:rPr>
          <w:rFonts w:cstheme="minorHAnsi"/>
          <w:color w:val="000000" w:themeColor="text1"/>
        </w:rPr>
        <w:t xml:space="preserve">traffic passing through the village, so more caution! </w:t>
      </w:r>
      <w:r w:rsidR="00B65BB9" w:rsidRPr="005C442C">
        <w:rPr>
          <w:rFonts w:cstheme="minorHAnsi"/>
          <w:color w:val="000000" w:themeColor="text1"/>
        </w:rPr>
        <w:t xml:space="preserve"> </w:t>
      </w:r>
      <w:r w:rsidRPr="005C442C">
        <w:rPr>
          <w:rFonts w:cstheme="minorHAnsi"/>
          <w:color w:val="000000" w:themeColor="text1"/>
        </w:rPr>
        <w:t xml:space="preserve">I would remind everyone </w:t>
      </w:r>
      <w:r w:rsidR="00430DA8" w:rsidRPr="005C442C">
        <w:rPr>
          <w:rFonts w:cstheme="minorHAnsi"/>
          <w:color w:val="000000" w:themeColor="text1"/>
        </w:rPr>
        <w:t>that t</w:t>
      </w:r>
      <w:r w:rsidRPr="005C442C">
        <w:rPr>
          <w:rFonts w:cstheme="minorHAnsi"/>
          <w:color w:val="000000" w:themeColor="text1"/>
        </w:rPr>
        <w:t xml:space="preserve">he speed limit in the village is </w:t>
      </w:r>
      <w:r w:rsidR="00430DA8" w:rsidRPr="005C442C">
        <w:rPr>
          <w:rFonts w:cstheme="minorHAnsi"/>
          <w:color w:val="000000" w:themeColor="text1"/>
        </w:rPr>
        <w:t xml:space="preserve">a maximum of </w:t>
      </w:r>
      <w:r w:rsidRPr="005C442C">
        <w:rPr>
          <w:rFonts w:cstheme="minorHAnsi"/>
          <w:b/>
          <w:bCs/>
          <w:color w:val="FF0000"/>
        </w:rPr>
        <w:t>30mph.</w:t>
      </w:r>
      <w:r w:rsidRPr="005C442C">
        <w:rPr>
          <w:rFonts w:cstheme="minorHAnsi"/>
          <w:color w:val="000000" w:themeColor="text1"/>
        </w:rPr>
        <w:t xml:space="preserve"> The Speed Monitoring Machine </w:t>
      </w:r>
      <w:r w:rsidR="006D1452" w:rsidRPr="005C442C">
        <w:rPr>
          <w:rFonts w:cstheme="minorHAnsi"/>
          <w:color w:val="000000" w:themeColor="text1"/>
        </w:rPr>
        <w:t>(</w:t>
      </w:r>
      <w:r w:rsidRPr="005C442C">
        <w:rPr>
          <w:rFonts w:cstheme="minorHAnsi"/>
          <w:color w:val="000000" w:themeColor="text1"/>
        </w:rPr>
        <w:t>SAM</w:t>
      </w:r>
      <w:r w:rsidR="006D1452" w:rsidRPr="005C442C">
        <w:rPr>
          <w:rFonts w:cstheme="minorHAnsi"/>
          <w:color w:val="000000" w:themeColor="text1"/>
        </w:rPr>
        <w:t>)</w:t>
      </w:r>
      <w:r w:rsidRPr="005C442C">
        <w:rPr>
          <w:rFonts w:cstheme="minorHAnsi"/>
          <w:color w:val="000000" w:themeColor="text1"/>
        </w:rPr>
        <w:t xml:space="preserve"> has registered on some days 30% of cars </w:t>
      </w:r>
      <w:r w:rsidR="00B65BB9" w:rsidRPr="005C442C">
        <w:rPr>
          <w:rFonts w:cstheme="minorHAnsi"/>
          <w:color w:val="000000" w:themeColor="text1"/>
        </w:rPr>
        <w:t xml:space="preserve">speeding on entry to the </w:t>
      </w:r>
      <w:r w:rsidRPr="005C442C">
        <w:rPr>
          <w:rFonts w:cstheme="minorHAnsi"/>
          <w:color w:val="000000" w:themeColor="text1"/>
        </w:rPr>
        <w:t xml:space="preserve">village </w:t>
      </w:r>
      <w:r w:rsidR="006D1452" w:rsidRPr="005C442C">
        <w:rPr>
          <w:rFonts w:cstheme="minorHAnsi"/>
          <w:color w:val="000000" w:themeColor="text1"/>
        </w:rPr>
        <w:t xml:space="preserve">on the </w:t>
      </w:r>
      <w:r w:rsidRPr="005C442C">
        <w:rPr>
          <w:rFonts w:cstheme="minorHAnsi"/>
          <w:color w:val="000000" w:themeColor="text1"/>
        </w:rPr>
        <w:t xml:space="preserve"> Hindringham road. </w:t>
      </w:r>
      <w:r w:rsidR="006D1452" w:rsidRPr="005C442C">
        <w:rPr>
          <w:rFonts w:cstheme="minorHAnsi"/>
          <w:color w:val="000000" w:themeColor="text1"/>
        </w:rPr>
        <w:t xml:space="preserve">SAM </w:t>
      </w:r>
      <w:r w:rsidRPr="005C442C">
        <w:rPr>
          <w:rFonts w:cstheme="minorHAnsi"/>
          <w:color w:val="000000" w:themeColor="text1"/>
        </w:rPr>
        <w:t xml:space="preserve">does not register </w:t>
      </w:r>
      <w:r w:rsidR="006D1452" w:rsidRPr="005C442C">
        <w:rPr>
          <w:rFonts w:cstheme="minorHAnsi"/>
          <w:color w:val="000000" w:themeColor="text1"/>
        </w:rPr>
        <w:t xml:space="preserve">who but only speed at a point </w:t>
      </w:r>
      <w:r w:rsidR="00056BC0" w:rsidRPr="005C442C">
        <w:rPr>
          <w:rFonts w:cstheme="minorHAnsi"/>
          <w:color w:val="000000" w:themeColor="text1"/>
        </w:rPr>
        <w:t xml:space="preserve">in </w:t>
      </w:r>
      <w:r w:rsidR="006D1452" w:rsidRPr="005C442C">
        <w:rPr>
          <w:rFonts w:cstheme="minorHAnsi"/>
          <w:color w:val="000000" w:themeColor="text1"/>
        </w:rPr>
        <w:t xml:space="preserve">time. So caution and </w:t>
      </w:r>
      <w:r w:rsidR="00B65BB9" w:rsidRPr="005C442C">
        <w:rPr>
          <w:rFonts w:cstheme="minorHAnsi"/>
          <w:color w:val="000000" w:themeColor="text1"/>
        </w:rPr>
        <w:t xml:space="preserve">please </w:t>
      </w:r>
      <w:r w:rsidR="006D1452" w:rsidRPr="005C442C">
        <w:rPr>
          <w:rFonts w:cstheme="minorHAnsi"/>
          <w:color w:val="000000" w:themeColor="text1"/>
        </w:rPr>
        <w:t>keep your speed down.</w:t>
      </w:r>
    </w:p>
    <w:p w14:paraId="4FE11947" w14:textId="77777777" w:rsidR="006D1452" w:rsidRPr="005C442C" w:rsidRDefault="006D1452" w:rsidP="003F1BD1">
      <w:pPr>
        <w:rPr>
          <w:rFonts w:cstheme="minorHAnsi"/>
          <w:color w:val="000000" w:themeColor="text1"/>
        </w:rPr>
      </w:pPr>
    </w:p>
    <w:p w14:paraId="02BCBD80" w14:textId="6F6E97E1" w:rsidR="006D1452" w:rsidRPr="005C442C" w:rsidRDefault="006D1452" w:rsidP="003F1BD1">
      <w:pPr>
        <w:rPr>
          <w:rFonts w:cstheme="minorHAnsi"/>
          <w:color w:val="000000" w:themeColor="text1"/>
        </w:rPr>
      </w:pPr>
      <w:r w:rsidRPr="005C442C">
        <w:rPr>
          <w:rFonts w:cstheme="minorHAnsi"/>
          <w:b/>
          <w:bCs/>
          <w:color w:val="000000" w:themeColor="text1"/>
        </w:rPr>
        <w:t>Dog poo</w:t>
      </w:r>
      <w:r w:rsidRPr="005C442C">
        <w:rPr>
          <w:rFonts w:cstheme="minorHAnsi"/>
          <w:color w:val="000000" w:themeColor="text1"/>
        </w:rPr>
        <w:t xml:space="preserve"> – notices will appear on the green as a reminder that dog poo should be picked up and disposed of safely in the dog poo bin or litter bins. </w:t>
      </w:r>
      <w:r w:rsidR="00B65BB9" w:rsidRPr="005C442C">
        <w:rPr>
          <w:rFonts w:cstheme="minorHAnsi"/>
          <w:color w:val="000000" w:themeColor="text1"/>
        </w:rPr>
        <w:t>So, please don’t forget to pick up after your dog(s).</w:t>
      </w:r>
    </w:p>
    <w:p w14:paraId="12442FD1" w14:textId="5CEB2B0F" w:rsidR="006D1452" w:rsidRPr="005C442C" w:rsidRDefault="006D1452" w:rsidP="003F1BD1">
      <w:pPr>
        <w:rPr>
          <w:rFonts w:cstheme="minorHAnsi"/>
          <w:color w:val="000000" w:themeColor="text1"/>
        </w:rPr>
      </w:pPr>
    </w:p>
    <w:p w14:paraId="44DFB8E3" w14:textId="290977AE" w:rsidR="006D1452" w:rsidRPr="005C442C" w:rsidRDefault="006D1452" w:rsidP="003F1BD1">
      <w:pPr>
        <w:rPr>
          <w:rFonts w:cstheme="minorHAnsi"/>
          <w:color w:val="000000" w:themeColor="text1"/>
        </w:rPr>
      </w:pPr>
      <w:r w:rsidRPr="005C442C">
        <w:rPr>
          <w:rFonts w:cstheme="minorHAnsi"/>
          <w:b/>
          <w:bCs/>
          <w:color w:val="000000" w:themeColor="text1"/>
        </w:rPr>
        <w:t>Parking on and driving onto or across the Green</w:t>
      </w:r>
      <w:r w:rsidRPr="005C442C">
        <w:rPr>
          <w:rFonts w:cstheme="minorHAnsi"/>
          <w:color w:val="000000" w:themeColor="text1"/>
        </w:rPr>
        <w:t xml:space="preserve"> is not permitted and we would ask that we </w:t>
      </w:r>
      <w:r w:rsidR="00B65BB9" w:rsidRPr="005C442C">
        <w:rPr>
          <w:rFonts w:cstheme="minorHAnsi"/>
          <w:color w:val="000000" w:themeColor="text1"/>
        </w:rPr>
        <w:t xml:space="preserve">please </w:t>
      </w:r>
      <w:r w:rsidRPr="005C442C">
        <w:rPr>
          <w:rFonts w:cstheme="minorHAnsi"/>
          <w:color w:val="000000" w:themeColor="text1"/>
        </w:rPr>
        <w:t xml:space="preserve">pay attention to this. </w:t>
      </w:r>
    </w:p>
    <w:p w14:paraId="2F7F462C" w14:textId="77777777" w:rsidR="006D1452" w:rsidRPr="005C442C" w:rsidRDefault="006D1452" w:rsidP="003F1BD1">
      <w:pPr>
        <w:rPr>
          <w:rFonts w:cstheme="minorHAnsi"/>
          <w:color w:val="000000" w:themeColor="text1"/>
        </w:rPr>
      </w:pPr>
    </w:p>
    <w:p w14:paraId="0BF93DDF" w14:textId="3CA85F82" w:rsidR="002D63B4" w:rsidRPr="005C442C" w:rsidRDefault="00B65BB9" w:rsidP="00056BC0">
      <w:pPr>
        <w:jc w:val="center"/>
        <w:rPr>
          <w:rFonts w:eastAsia="Times New Roman" w:cstheme="minorHAnsi"/>
          <w:i/>
          <w:iCs/>
          <w:color w:val="00B050"/>
          <w:sz w:val="32"/>
          <w:szCs w:val="32"/>
          <w:lang w:eastAsia="en-GB"/>
        </w:rPr>
      </w:pPr>
      <w:r w:rsidRPr="005C442C">
        <w:rPr>
          <w:rFonts w:eastAsia="Times New Roman" w:cstheme="minorHAnsi"/>
          <w:i/>
          <w:iCs/>
          <w:color w:val="00B050"/>
          <w:sz w:val="32"/>
          <w:szCs w:val="32"/>
          <w:lang w:eastAsia="en-GB"/>
        </w:rPr>
        <w:t>Have a wonderful cautious carefree summer with friends and family</w:t>
      </w:r>
    </w:p>
    <w:p w14:paraId="40C18E11" w14:textId="5C740980" w:rsidR="00BF6E47" w:rsidRPr="005C442C" w:rsidRDefault="00BF6E47" w:rsidP="00056BC0">
      <w:pPr>
        <w:jc w:val="center"/>
        <w:rPr>
          <w:rFonts w:eastAsia="Times New Roman" w:cstheme="minorHAnsi"/>
          <w:i/>
          <w:iCs/>
          <w:color w:val="00B050"/>
          <w:sz w:val="32"/>
          <w:szCs w:val="32"/>
          <w:lang w:eastAsia="en-GB"/>
        </w:rPr>
      </w:pPr>
    </w:p>
    <w:p w14:paraId="6239FA1C" w14:textId="3937EF02" w:rsidR="00074FE3" w:rsidRPr="005C442C" w:rsidRDefault="00BF6E47" w:rsidP="00BF6E47">
      <w:pPr>
        <w:rPr>
          <w:rFonts w:cstheme="minorHAnsi"/>
        </w:rPr>
      </w:pPr>
      <w:r w:rsidRPr="005C442C">
        <w:rPr>
          <w:rFonts w:eastAsia="Times New Roman" w:cstheme="minorHAnsi"/>
          <w:lang w:eastAsia="en-GB"/>
        </w:rPr>
        <w:t xml:space="preserve">Elizabeth S Brady, Chair Binham Parish Council </w:t>
      </w:r>
    </w:p>
    <w:sectPr w:rsidR="00074FE3" w:rsidRPr="005C442C" w:rsidSect="0048408F">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19B1" w14:textId="77777777" w:rsidR="00EA7EA0" w:rsidRDefault="00EA7EA0" w:rsidP="00B65BB9">
      <w:r>
        <w:separator/>
      </w:r>
    </w:p>
  </w:endnote>
  <w:endnote w:type="continuationSeparator" w:id="0">
    <w:p w14:paraId="79D07657" w14:textId="77777777" w:rsidR="00EA7EA0" w:rsidRDefault="00EA7EA0" w:rsidP="00B6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C8B4" w14:textId="77777777" w:rsidR="00EA7EA0" w:rsidRDefault="00EA7EA0" w:rsidP="00B65BB9">
      <w:r>
        <w:separator/>
      </w:r>
    </w:p>
  </w:footnote>
  <w:footnote w:type="continuationSeparator" w:id="0">
    <w:p w14:paraId="31166DD5" w14:textId="77777777" w:rsidR="00EA7EA0" w:rsidRDefault="00EA7EA0" w:rsidP="00B6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3AB"/>
    <w:multiLevelType w:val="multilevel"/>
    <w:tmpl w:val="87EAA46A"/>
    <w:lvl w:ilvl="0">
      <w:start w:val="1"/>
      <w:numFmt w:val="bullet"/>
      <w:lvlText w:val=""/>
      <w:lvlJc w:val="left"/>
      <w:pPr>
        <w:tabs>
          <w:tab w:val="num" w:pos="-480"/>
        </w:tabs>
        <w:ind w:left="-480" w:hanging="360"/>
      </w:pPr>
      <w:rPr>
        <w:rFonts w:ascii="Symbol" w:hAnsi="Symbol" w:hint="default"/>
        <w:sz w:val="20"/>
      </w:rPr>
    </w:lvl>
    <w:lvl w:ilvl="1">
      <w:start w:val="1"/>
      <w:numFmt w:val="bullet"/>
      <w:lvlText w:val=""/>
      <w:lvlJc w:val="left"/>
      <w:pPr>
        <w:tabs>
          <w:tab w:val="num" w:pos="240"/>
        </w:tabs>
        <w:ind w:left="240" w:hanging="360"/>
      </w:pPr>
      <w:rPr>
        <w:rFonts w:ascii="Symbol" w:hAnsi="Symbol" w:hint="default"/>
        <w:sz w:val="20"/>
      </w:rPr>
    </w:lvl>
    <w:lvl w:ilvl="2" w:tentative="1">
      <w:start w:val="1"/>
      <w:numFmt w:val="bullet"/>
      <w:lvlText w:val=""/>
      <w:lvlJc w:val="left"/>
      <w:pPr>
        <w:tabs>
          <w:tab w:val="num" w:pos="960"/>
        </w:tabs>
        <w:ind w:left="960" w:hanging="360"/>
      </w:pPr>
      <w:rPr>
        <w:rFonts w:ascii="Symbol" w:hAnsi="Symbol" w:hint="default"/>
        <w:sz w:val="20"/>
      </w:rPr>
    </w:lvl>
    <w:lvl w:ilvl="3" w:tentative="1">
      <w:start w:val="1"/>
      <w:numFmt w:val="bullet"/>
      <w:lvlText w:val=""/>
      <w:lvlJc w:val="left"/>
      <w:pPr>
        <w:tabs>
          <w:tab w:val="num" w:pos="1680"/>
        </w:tabs>
        <w:ind w:left="1680" w:hanging="360"/>
      </w:pPr>
      <w:rPr>
        <w:rFonts w:ascii="Symbol" w:hAnsi="Symbol" w:hint="default"/>
        <w:sz w:val="20"/>
      </w:rPr>
    </w:lvl>
    <w:lvl w:ilvl="4" w:tentative="1">
      <w:start w:val="1"/>
      <w:numFmt w:val="bullet"/>
      <w:lvlText w:val=""/>
      <w:lvlJc w:val="left"/>
      <w:pPr>
        <w:tabs>
          <w:tab w:val="num" w:pos="2400"/>
        </w:tabs>
        <w:ind w:left="2400" w:hanging="360"/>
      </w:pPr>
      <w:rPr>
        <w:rFonts w:ascii="Symbol" w:hAnsi="Symbol" w:hint="default"/>
        <w:sz w:val="20"/>
      </w:rPr>
    </w:lvl>
    <w:lvl w:ilvl="5" w:tentative="1">
      <w:start w:val="1"/>
      <w:numFmt w:val="bullet"/>
      <w:lvlText w:val=""/>
      <w:lvlJc w:val="left"/>
      <w:pPr>
        <w:tabs>
          <w:tab w:val="num" w:pos="3120"/>
        </w:tabs>
        <w:ind w:left="3120" w:hanging="360"/>
      </w:pPr>
      <w:rPr>
        <w:rFonts w:ascii="Symbol" w:hAnsi="Symbol" w:hint="default"/>
        <w:sz w:val="20"/>
      </w:rPr>
    </w:lvl>
    <w:lvl w:ilvl="6" w:tentative="1">
      <w:start w:val="1"/>
      <w:numFmt w:val="bullet"/>
      <w:lvlText w:val=""/>
      <w:lvlJc w:val="left"/>
      <w:pPr>
        <w:tabs>
          <w:tab w:val="num" w:pos="3840"/>
        </w:tabs>
        <w:ind w:left="3840" w:hanging="360"/>
      </w:pPr>
      <w:rPr>
        <w:rFonts w:ascii="Symbol" w:hAnsi="Symbol" w:hint="default"/>
        <w:sz w:val="20"/>
      </w:rPr>
    </w:lvl>
    <w:lvl w:ilvl="7" w:tentative="1">
      <w:start w:val="1"/>
      <w:numFmt w:val="bullet"/>
      <w:lvlText w:val=""/>
      <w:lvlJc w:val="left"/>
      <w:pPr>
        <w:tabs>
          <w:tab w:val="num" w:pos="4560"/>
        </w:tabs>
        <w:ind w:left="4560" w:hanging="360"/>
      </w:pPr>
      <w:rPr>
        <w:rFonts w:ascii="Symbol" w:hAnsi="Symbol" w:hint="default"/>
        <w:sz w:val="20"/>
      </w:rPr>
    </w:lvl>
    <w:lvl w:ilvl="8" w:tentative="1">
      <w:start w:val="1"/>
      <w:numFmt w:val="bullet"/>
      <w:lvlText w:val=""/>
      <w:lvlJc w:val="left"/>
      <w:pPr>
        <w:tabs>
          <w:tab w:val="num" w:pos="5280"/>
        </w:tabs>
        <w:ind w:left="5280" w:hanging="360"/>
      </w:pPr>
      <w:rPr>
        <w:rFonts w:ascii="Symbol" w:hAnsi="Symbol" w:hint="default"/>
        <w:sz w:val="20"/>
      </w:rPr>
    </w:lvl>
  </w:abstractNum>
  <w:abstractNum w:abstractNumId="1" w15:restartNumberingAfterBreak="0">
    <w:nsid w:val="3B927DD8"/>
    <w:multiLevelType w:val="multilevel"/>
    <w:tmpl w:val="35AA2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E31FB0"/>
    <w:multiLevelType w:val="hybridMultilevel"/>
    <w:tmpl w:val="16866BA2"/>
    <w:lvl w:ilvl="0" w:tplc="4FD28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20A94"/>
    <w:multiLevelType w:val="hybridMultilevel"/>
    <w:tmpl w:val="D1E0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D1"/>
    <w:rsid w:val="00056BC0"/>
    <w:rsid w:val="00074FE3"/>
    <w:rsid w:val="000A4F1E"/>
    <w:rsid w:val="002C5043"/>
    <w:rsid w:val="002D63B4"/>
    <w:rsid w:val="003F1BD1"/>
    <w:rsid w:val="00430DA8"/>
    <w:rsid w:val="0048408F"/>
    <w:rsid w:val="005C442C"/>
    <w:rsid w:val="006310EA"/>
    <w:rsid w:val="006D1452"/>
    <w:rsid w:val="006E0D11"/>
    <w:rsid w:val="00766A8B"/>
    <w:rsid w:val="008077F9"/>
    <w:rsid w:val="008769E1"/>
    <w:rsid w:val="008860F9"/>
    <w:rsid w:val="008B2D1B"/>
    <w:rsid w:val="00904F47"/>
    <w:rsid w:val="00B619CE"/>
    <w:rsid w:val="00B65BB9"/>
    <w:rsid w:val="00BA7751"/>
    <w:rsid w:val="00BF6E47"/>
    <w:rsid w:val="00CB6B3C"/>
    <w:rsid w:val="00D40D24"/>
    <w:rsid w:val="00DD61B3"/>
    <w:rsid w:val="00EA7EA0"/>
    <w:rsid w:val="00F1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03E3"/>
  <w15:chartTrackingRefBased/>
  <w15:docId w15:val="{4AE8EFB4-E69A-CF46-95E8-F4AC4B6C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60F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0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860F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860F9"/>
  </w:style>
  <w:style w:type="character" w:styleId="Hyperlink">
    <w:name w:val="Hyperlink"/>
    <w:basedOn w:val="DefaultParagraphFont"/>
    <w:uiPriority w:val="99"/>
    <w:unhideWhenUsed/>
    <w:rsid w:val="008860F9"/>
    <w:rPr>
      <w:color w:val="0000FF"/>
      <w:u w:val="single"/>
    </w:rPr>
  </w:style>
  <w:style w:type="character" w:customStyle="1" w:styleId="UnresolvedMention">
    <w:name w:val="Unresolved Mention"/>
    <w:basedOn w:val="DefaultParagraphFont"/>
    <w:uiPriority w:val="99"/>
    <w:semiHidden/>
    <w:unhideWhenUsed/>
    <w:rsid w:val="000A4F1E"/>
    <w:rPr>
      <w:color w:val="605E5C"/>
      <w:shd w:val="clear" w:color="auto" w:fill="E1DFDD"/>
    </w:rPr>
  </w:style>
  <w:style w:type="paragraph" w:styleId="ListParagraph">
    <w:name w:val="List Paragraph"/>
    <w:basedOn w:val="Normal"/>
    <w:uiPriority w:val="34"/>
    <w:qFormat/>
    <w:rsid w:val="000A4F1E"/>
    <w:pPr>
      <w:ind w:left="720"/>
      <w:contextualSpacing/>
    </w:pPr>
  </w:style>
  <w:style w:type="character" w:styleId="FollowedHyperlink">
    <w:name w:val="FollowedHyperlink"/>
    <w:basedOn w:val="DefaultParagraphFont"/>
    <w:uiPriority w:val="99"/>
    <w:semiHidden/>
    <w:unhideWhenUsed/>
    <w:rsid w:val="00BA7751"/>
    <w:rPr>
      <w:color w:val="954F72" w:themeColor="followedHyperlink"/>
      <w:u w:val="single"/>
    </w:rPr>
  </w:style>
  <w:style w:type="paragraph" w:styleId="Header">
    <w:name w:val="header"/>
    <w:basedOn w:val="Normal"/>
    <w:link w:val="HeaderChar"/>
    <w:uiPriority w:val="99"/>
    <w:unhideWhenUsed/>
    <w:rsid w:val="00B65BB9"/>
    <w:pPr>
      <w:tabs>
        <w:tab w:val="center" w:pos="4680"/>
        <w:tab w:val="right" w:pos="9360"/>
      </w:tabs>
    </w:pPr>
  </w:style>
  <w:style w:type="character" w:customStyle="1" w:styleId="HeaderChar">
    <w:name w:val="Header Char"/>
    <w:basedOn w:val="DefaultParagraphFont"/>
    <w:link w:val="Header"/>
    <w:uiPriority w:val="99"/>
    <w:rsid w:val="00B65BB9"/>
  </w:style>
  <w:style w:type="paragraph" w:styleId="Footer">
    <w:name w:val="footer"/>
    <w:basedOn w:val="Normal"/>
    <w:link w:val="FooterChar"/>
    <w:uiPriority w:val="99"/>
    <w:unhideWhenUsed/>
    <w:rsid w:val="00B65BB9"/>
    <w:pPr>
      <w:tabs>
        <w:tab w:val="center" w:pos="4680"/>
        <w:tab w:val="right" w:pos="9360"/>
      </w:tabs>
    </w:pPr>
  </w:style>
  <w:style w:type="character" w:customStyle="1" w:styleId="FooterChar">
    <w:name w:val="Footer Char"/>
    <w:basedOn w:val="DefaultParagraphFont"/>
    <w:link w:val="Footer"/>
    <w:uiPriority w:val="99"/>
    <w:rsid w:val="00B6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778">
      <w:bodyDiv w:val="1"/>
      <w:marLeft w:val="0"/>
      <w:marRight w:val="0"/>
      <w:marTop w:val="0"/>
      <w:marBottom w:val="0"/>
      <w:divBdr>
        <w:top w:val="none" w:sz="0" w:space="0" w:color="auto"/>
        <w:left w:val="none" w:sz="0" w:space="0" w:color="auto"/>
        <w:bottom w:val="none" w:sz="0" w:space="0" w:color="auto"/>
        <w:right w:val="none" w:sz="0" w:space="0" w:color="auto"/>
      </w:divBdr>
    </w:div>
    <w:div w:id="362247461">
      <w:bodyDiv w:val="1"/>
      <w:marLeft w:val="0"/>
      <w:marRight w:val="0"/>
      <w:marTop w:val="0"/>
      <w:marBottom w:val="0"/>
      <w:divBdr>
        <w:top w:val="none" w:sz="0" w:space="0" w:color="auto"/>
        <w:left w:val="none" w:sz="0" w:space="0" w:color="auto"/>
        <w:bottom w:val="none" w:sz="0" w:space="0" w:color="auto"/>
        <w:right w:val="none" w:sz="0" w:space="0" w:color="auto"/>
      </w:divBdr>
    </w:div>
    <w:div w:id="883248730">
      <w:bodyDiv w:val="1"/>
      <w:marLeft w:val="0"/>
      <w:marRight w:val="0"/>
      <w:marTop w:val="0"/>
      <w:marBottom w:val="0"/>
      <w:divBdr>
        <w:top w:val="none" w:sz="0" w:space="0" w:color="auto"/>
        <w:left w:val="none" w:sz="0" w:space="0" w:color="auto"/>
        <w:bottom w:val="none" w:sz="0" w:space="0" w:color="auto"/>
        <w:right w:val="none" w:sz="0" w:space="0" w:color="auto"/>
      </w:divBdr>
    </w:div>
    <w:div w:id="968124722">
      <w:bodyDiv w:val="1"/>
      <w:marLeft w:val="0"/>
      <w:marRight w:val="0"/>
      <w:marTop w:val="0"/>
      <w:marBottom w:val="0"/>
      <w:divBdr>
        <w:top w:val="none" w:sz="0" w:space="0" w:color="auto"/>
        <w:left w:val="none" w:sz="0" w:space="0" w:color="auto"/>
        <w:bottom w:val="none" w:sz="0" w:space="0" w:color="auto"/>
        <w:right w:val="none" w:sz="0" w:space="0" w:color="auto"/>
      </w:divBdr>
      <w:divsChild>
        <w:div w:id="31129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486">
      <w:bodyDiv w:val="1"/>
      <w:marLeft w:val="0"/>
      <w:marRight w:val="0"/>
      <w:marTop w:val="0"/>
      <w:marBottom w:val="0"/>
      <w:divBdr>
        <w:top w:val="none" w:sz="0" w:space="0" w:color="auto"/>
        <w:left w:val="none" w:sz="0" w:space="0" w:color="auto"/>
        <w:bottom w:val="none" w:sz="0" w:space="0" w:color="auto"/>
        <w:right w:val="none" w:sz="0" w:space="0" w:color="auto"/>
      </w:divBdr>
    </w:div>
    <w:div w:id="1932424424">
      <w:bodyDiv w:val="1"/>
      <w:marLeft w:val="0"/>
      <w:marRight w:val="0"/>
      <w:marTop w:val="0"/>
      <w:marBottom w:val="0"/>
      <w:divBdr>
        <w:top w:val="none" w:sz="0" w:space="0" w:color="auto"/>
        <w:left w:val="none" w:sz="0" w:space="0" w:color="auto"/>
        <w:bottom w:val="none" w:sz="0" w:space="0" w:color="auto"/>
        <w:right w:val="none" w:sz="0" w:space="0" w:color="auto"/>
      </w:divBdr>
    </w:div>
    <w:div w:id="19428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nhamchequersin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newton46@gmail.com" TargetMode="External"/><Relationship Id="rId5" Type="http://schemas.openxmlformats.org/officeDocument/2006/relationships/footnotes" Target="footnotes.xml"/><Relationship Id="rId10" Type="http://schemas.openxmlformats.org/officeDocument/2006/relationships/hyperlink" Target="mailto:davidfrost226@btinterne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2021-07-22T15:23:00Z</cp:lastPrinted>
  <dcterms:created xsi:type="dcterms:W3CDTF">2021-08-06T10:04:00Z</dcterms:created>
  <dcterms:modified xsi:type="dcterms:W3CDTF">2021-08-06T10:04:00Z</dcterms:modified>
</cp:coreProperties>
</file>