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B5F2" w14:textId="77777777" w:rsidR="00074FE3" w:rsidRPr="00074FE3" w:rsidRDefault="00074FE3" w:rsidP="00074FE3">
      <w:pPr>
        <w:jc w:val="center"/>
        <w:rPr>
          <w:sz w:val="36"/>
          <w:szCs w:val="36"/>
        </w:rPr>
      </w:pPr>
      <w:bookmarkStart w:id="0" w:name="_GoBack"/>
      <w:bookmarkEnd w:id="0"/>
      <w:r w:rsidRPr="00074FE3">
        <w:rPr>
          <w:sz w:val="36"/>
          <w:szCs w:val="36"/>
        </w:rPr>
        <w:t>BINHAM PARISH COUNCIL</w:t>
      </w:r>
    </w:p>
    <w:p w14:paraId="2C33EECA" w14:textId="680B0E13" w:rsidR="00074FE3" w:rsidRDefault="00074FE3" w:rsidP="00074FE3">
      <w:pPr>
        <w:jc w:val="center"/>
        <w:rPr>
          <w:color w:val="C84DFF"/>
          <w:sz w:val="40"/>
          <w:szCs w:val="40"/>
        </w:rPr>
      </w:pPr>
      <w:r>
        <w:rPr>
          <w:color w:val="C84DFF"/>
          <w:sz w:val="40"/>
          <w:szCs w:val="40"/>
        </w:rPr>
        <w:t>C</w:t>
      </w:r>
      <w:r w:rsidRPr="00074FE3">
        <w:rPr>
          <w:color w:val="C84DFF"/>
          <w:sz w:val="40"/>
          <w:szCs w:val="40"/>
        </w:rPr>
        <w:t>oronav</w:t>
      </w:r>
      <w:r>
        <w:rPr>
          <w:color w:val="C84DFF"/>
          <w:sz w:val="40"/>
          <w:szCs w:val="40"/>
        </w:rPr>
        <w:t>i</w:t>
      </w:r>
      <w:r w:rsidRPr="00074FE3">
        <w:rPr>
          <w:color w:val="C84DFF"/>
          <w:sz w:val="40"/>
          <w:szCs w:val="40"/>
        </w:rPr>
        <w:t>rus</w:t>
      </w:r>
    </w:p>
    <w:p w14:paraId="0B27EFEF" w14:textId="35FEE0D8" w:rsidR="00D53155" w:rsidRDefault="005B67F3" w:rsidP="00074FE3">
      <w:pPr>
        <w:jc w:val="center"/>
        <w:rPr>
          <w:color w:val="000000" w:themeColor="text1"/>
          <w:sz w:val="28"/>
          <w:szCs w:val="28"/>
        </w:rPr>
      </w:pPr>
      <w:r>
        <w:rPr>
          <w:color w:val="000000" w:themeColor="text1"/>
          <w:sz w:val="28"/>
          <w:szCs w:val="28"/>
        </w:rPr>
        <w:t>7</w:t>
      </w:r>
      <w:r w:rsidRPr="005B67F3">
        <w:rPr>
          <w:color w:val="000000" w:themeColor="text1"/>
          <w:sz w:val="28"/>
          <w:szCs w:val="28"/>
          <w:vertAlign w:val="superscript"/>
        </w:rPr>
        <w:t>th</w:t>
      </w:r>
      <w:r>
        <w:rPr>
          <w:color w:val="000000" w:themeColor="text1"/>
          <w:sz w:val="28"/>
          <w:szCs w:val="28"/>
        </w:rPr>
        <w:t xml:space="preserve"> </w:t>
      </w:r>
      <w:r w:rsidR="00D53155" w:rsidRPr="00D53155">
        <w:rPr>
          <w:color w:val="000000" w:themeColor="text1"/>
          <w:sz w:val="28"/>
          <w:szCs w:val="28"/>
        </w:rPr>
        <w:t>September 2020</w:t>
      </w:r>
    </w:p>
    <w:p w14:paraId="5609FCAF" w14:textId="77777777" w:rsidR="00452DE5" w:rsidRPr="004C1B9C" w:rsidRDefault="00452DE5" w:rsidP="00074FE3">
      <w:pPr>
        <w:jc w:val="center"/>
        <w:rPr>
          <w:color w:val="000000" w:themeColor="text1"/>
          <w:sz w:val="26"/>
          <w:szCs w:val="26"/>
        </w:rPr>
      </w:pPr>
    </w:p>
    <w:p w14:paraId="7A9A6E4B" w14:textId="3E9E1D4B" w:rsidR="00452DE5" w:rsidRPr="00FD6748" w:rsidRDefault="00452DE5" w:rsidP="00D53155">
      <w:pPr>
        <w:rPr>
          <w:color w:val="000000" w:themeColor="text1"/>
        </w:rPr>
      </w:pPr>
      <w:r w:rsidRPr="00FD6748">
        <w:rPr>
          <w:color w:val="000000" w:themeColor="text1"/>
        </w:rPr>
        <w:t>Binham and Cockthorpe have seen an increase in traffic since the last time I wrote to update you on Coronavirus at the end of July. This increase of people represents neighbours returning for their summer break as well as visitors to stay or enjoy the Priory ruins and Church, The Chequers, Trevor’s and the Little Dairy Shop. Everyone has made them most welcome, but ther</w:t>
      </w:r>
      <w:r w:rsidR="004C1B9C" w:rsidRPr="00FD6748">
        <w:rPr>
          <w:color w:val="000000" w:themeColor="text1"/>
        </w:rPr>
        <w:t>e</w:t>
      </w:r>
      <w:r w:rsidRPr="00FD6748">
        <w:rPr>
          <w:color w:val="000000" w:themeColor="text1"/>
        </w:rPr>
        <w:t xml:space="preserve"> has been anxiety </w:t>
      </w:r>
      <w:r w:rsidR="004C1B9C" w:rsidRPr="00FD6748">
        <w:rPr>
          <w:color w:val="000000" w:themeColor="text1"/>
        </w:rPr>
        <w:t>amongst residents about keeping free of the Coronavirus. So far so good, but time will tell as the summer holiday season comes to an end and everyone returns home to work, school, college and university.</w:t>
      </w:r>
      <w:r w:rsidR="00FD6748">
        <w:rPr>
          <w:color w:val="000000" w:themeColor="text1"/>
        </w:rPr>
        <w:t xml:space="preserve"> </w:t>
      </w:r>
    </w:p>
    <w:p w14:paraId="60DE7DA6" w14:textId="77777777" w:rsidR="00452DE5" w:rsidRPr="00FD6748" w:rsidRDefault="00452DE5" w:rsidP="00D53155">
      <w:pPr>
        <w:rPr>
          <w:color w:val="000000" w:themeColor="text1"/>
        </w:rPr>
      </w:pPr>
    </w:p>
    <w:p w14:paraId="6553F97A" w14:textId="42DD2348" w:rsidR="005B67F3" w:rsidRDefault="004C1B9C" w:rsidP="00D53155">
      <w:pPr>
        <w:rPr>
          <w:color w:val="000000" w:themeColor="text1"/>
        </w:rPr>
      </w:pPr>
      <w:r w:rsidRPr="00FD6748">
        <w:rPr>
          <w:color w:val="000000" w:themeColor="text1"/>
        </w:rPr>
        <w:t>My reflection on the COVID pandemic is that w</w:t>
      </w:r>
      <w:r w:rsidR="00D53155" w:rsidRPr="00FD6748">
        <w:rPr>
          <w:color w:val="000000" w:themeColor="text1"/>
        </w:rPr>
        <w:t>e seem</w:t>
      </w:r>
      <w:r w:rsidRPr="00FD6748">
        <w:rPr>
          <w:color w:val="000000" w:themeColor="text1"/>
        </w:rPr>
        <w:t>ed</w:t>
      </w:r>
      <w:r w:rsidR="00D53155" w:rsidRPr="00FD6748">
        <w:rPr>
          <w:color w:val="000000" w:themeColor="text1"/>
        </w:rPr>
        <w:t xml:space="preserve"> to have reached </w:t>
      </w:r>
      <w:r w:rsidRPr="00FD6748">
        <w:rPr>
          <w:color w:val="000000" w:themeColor="text1"/>
        </w:rPr>
        <w:t xml:space="preserve">a point </w:t>
      </w:r>
      <w:r w:rsidR="00D53155" w:rsidRPr="00FD6748">
        <w:rPr>
          <w:color w:val="000000" w:themeColor="text1"/>
        </w:rPr>
        <w:t xml:space="preserve">whereby many consider that it is over, which of course it is </w:t>
      </w:r>
      <w:r w:rsidR="00D53155" w:rsidRPr="00540635">
        <w:rPr>
          <w:b/>
          <w:bCs/>
          <w:color w:val="000000" w:themeColor="text1"/>
          <w:u w:val="single"/>
        </w:rPr>
        <w:t>not</w:t>
      </w:r>
      <w:r w:rsidR="00D53155" w:rsidRPr="00FD6748">
        <w:rPr>
          <w:color w:val="000000" w:themeColor="text1"/>
        </w:rPr>
        <w:t xml:space="preserve">. This may well be because </w:t>
      </w:r>
      <w:r w:rsidRPr="00FD6748">
        <w:rPr>
          <w:color w:val="000000" w:themeColor="text1"/>
        </w:rPr>
        <w:t xml:space="preserve">there has been confusion about the </w:t>
      </w:r>
      <w:r w:rsidR="00D53155" w:rsidRPr="00FD6748">
        <w:rPr>
          <w:color w:val="000000" w:themeColor="text1"/>
        </w:rPr>
        <w:t xml:space="preserve">many adjustments made </w:t>
      </w:r>
      <w:r w:rsidR="00E43FD5" w:rsidRPr="00FD6748">
        <w:rPr>
          <w:color w:val="000000" w:themeColor="text1"/>
        </w:rPr>
        <w:t>in releasing lockdown further</w:t>
      </w:r>
      <w:r w:rsidRPr="00FD6748">
        <w:rPr>
          <w:color w:val="000000" w:themeColor="text1"/>
        </w:rPr>
        <w:t>. T</w:t>
      </w:r>
      <w:r w:rsidR="00E43FD5" w:rsidRPr="00FD6748">
        <w:rPr>
          <w:color w:val="000000" w:themeColor="text1"/>
        </w:rPr>
        <w:t xml:space="preserve">he </w:t>
      </w:r>
      <w:r w:rsidRPr="00FD6748">
        <w:rPr>
          <w:color w:val="000000" w:themeColor="text1"/>
        </w:rPr>
        <w:t xml:space="preserve">requirements are constant in that whatever is reintroduced must be in line with the </w:t>
      </w:r>
      <w:r w:rsidR="00B10FF8" w:rsidRPr="00FD6748">
        <w:rPr>
          <w:color w:val="000000" w:themeColor="text1"/>
        </w:rPr>
        <w:t xml:space="preserve">COVID-19 Secure guidelines </w:t>
      </w:r>
      <w:r w:rsidRPr="00FD6748">
        <w:rPr>
          <w:color w:val="000000" w:themeColor="text1"/>
        </w:rPr>
        <w:t xml:space="preserve">and </w:t>
      </w:r>
      <w:r w:rsidR="00E43FD5" w:rsidRPr="00FD6748">
        <w:rPr>
          <w:color w:val="000000" w:themeColor="text1"/>
        </w:rPr>
        <w:t>a</w:t>
      </w:r>
      <w:r w:rsidR="00B10FF8" w:rsidRPr="00FD6748">
        <w:rPr>
          <w:color w:val="000000" w:themeColor="text1"/>
        </w:rPr>
        <w:t>dhered to</w:t>
      </w:r>
      <w:r w:rsidR="00E53D59" w:rsidRPr="00FD6748">
        <w:rPr>
          <w:color w:val="000000" w:themeColor="text1"/>
        </w:rPr>
        <w:t xml:space="preserve">. </w:t>
      </w:r>
      <w:r w:rsidR="005B67F3">
        <w:rPr>
          <w:color w:val="000000" w:themeColor="text1"/>
        </w:rPr>
        <w:t>This couldn’t be more important as Norfolk has been placed on the Watch List because of the Banham Poultry Factory outbreak. We on the North Norfolk Coast are not affected as yet but the rate has increased significantly in Great Yarmouth, Norwich and Attleborough/Thetford as has been reported in the EDP. So….</w:t>
      </w:r>
    </w:p>
    <w:p w14:paraId="37510668" w14:textId="67B65426" w:rsidR="00E43FD5" w:rsidRPr="00FD6748" w:rsidRDefault="005B67F3" w:rsidP="005B67F3">
      <w:pPr>
        <w:jc w:val="center"/>
        <w:rPr>
          <w:color w:val="000000" w:themeColor="text1"/>
        </w:rPr>
      </w:pPr>
      <w:r w:rsidRPr="000F506B">
        <w:rPr>
          <w:rFonts w:ascii="Times New Roman" w:eastAsia="Times New Roman" w:hAnsi="Times New Roman" w:cs="Times New Roman"/>
        </w:rPr>
        <w:fldChar w:fldCharType="begin"/>
      </w:r>
      <w:r w:rsidR="00EA2768">
        <w:rPr>
          <w:rFonts w:ascii="Times New Roman" w:eastAsia="Times New Roman" w:hAnsi="Times New Roman" w:cs="Times New Roman"/>
        </w:rPr>
        <w:instrText xml:space="preserve"> INCLUDEPICTURE "C:\\var\\folders\\j1\\zqmn50991jv2xt1r6xw4d79c0000gn\\T\\com.microsoft.Word\\WebArchiveCopyPasteTempFiles\\page3image3920" \* MERGEFORMAT </w:instrText>
      </w:r>
      <w:r w:rsidRPr="000F506B">
        <w:rPr>
          <w:rFonts w:ascii="Times New Roman" w:eastAsia="Times New Roman" w:hAnsi="Times New Roman" w:cs="Times New Roman"/>
        </w:rPr>
        <w:fldChar w:fldCharType="separate"/>
      </w:r>
      <w:r w:rsidRPr="000F506B">
        <w:rPr>
          <w:rFonts w:ascii="Times New Roman" w:eastAsia="Times New Roman" w:hAnsi="Times New Roman" w:cs="Times New Roman"/>
          <w:noProof/>
          <w:lang w:eastAsia="en-GB"/>
        </w:rPr>
        <w:drawing>
          <wp:inline distT="0" distB="0" distL="0" distR="0" wp14:anchorId="108460A1" wp14:editId="417BAF65">
            <wp:extent cx="3986530" cy="287655"/>
            <wp:effectExtent l="0" t="0" r="1270" b="4445"/>
            <wp:docPr id="3" name="Picture 3" descr="page3image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9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6530" cy="287655"/>
                    </a:xfrm>
                    <a:prstGeom prst="rect">
                      <a:avLst/>
                    </a:prstGeom>
                    <a:noFill/>
                    <a:ln>
                      <a:noFill/>
                    </a:ln>
                  </pic:spPr>
                </pic:pic>
              </a:graphicData>
            </a:graphic>
          </wp:inline>
        </w:drawing>
      </w:r>
      <w:r w:rsidRPr="000F506B">
        <w:rPr>
          <w:rFonts w:ascii="Times New Roman" w:eastAsia="Times New Roman" w:hAnsi="Times New Roman" w:cs="Times New Roman"/>
        </w:rPr>
        <w:fldChar w:fldCharType="end"/>
      </w:r>
    </w:p>
    <w:p w14:paraId="58DC1E3A" w14:textId="221B895A" w:rsidR="005850E5" w:rsidRDefault="004C1B9C" w:rsidP="00D53155">
      <w:pPr>
        <w:rPr>
          <w:color w:val="000000" w:themeColor="text1"/>
        </w:rPr>
      </w:pPr>
      <w:r w:rsidRPr="00FD6748">
        <w:rPr>
          <w:color w:val="000000" w:themeColor="text1"/>
        </w:rPr>
        <w:t>From 1</w:t>
      </w:r>
      <w:r w:rsidRPr="00FD6748">
        <w:rPr>
          <w:color w:val="000000" w:themeColor="text1"/>
          <w:vertAlign w:val="superscript"/>
        </w:rPr>
        <w:t>st</w:t>
      </w:r>
      <w:r w:rsidRPr="00FD6748">
        <w:rPr>
          <w:color w:val="000000" w:themeColor="text1"/>
        </w:rPr>
        <w:t xml:space="preserve"> September, </w:t>
      </w:r>
      <w:r w:rsidR="00D53155" w:rsidRPr="00FD6748">
        <w:rPr>
          <w:color w:val="000000" w:themeColor="text1"/>
        </w:rPr>
        <w:t xml:space="preserve">children </w:t>
      </w:r>
      <w:r w:rsidRPr="00FD6748">
        <w:rPr>
          <w:color w:val="000000" w:themeColor="text1"/>
        </w:rPr>
        <w:t xml:space="preserve">will be going </w:t>
      </w:r>
      <w:r w:rsidR="00D53155" w:rsidRPr="00FD6748">
        <w:rPr>
          <w:color w:val="000000" w:themeColor="text1"/>
        </w:rPr>
        <w:t>back to school</w:t>
      </w:r>
      <w:r w:rsidR="00B10FF8" w:rsidRPr="00FD6748">
        <w:rPr>
          <w:color w:val="000000" w:themeColor="text1"/>
        </w:rPr>
        <w:t>, nurser</w:t>
      </w:r>
      <w:r w:rsidR="00E53D59" w:rsidRPr="00FD6748">
        <w:rPr>
          <w:color w:val="000000" w:themeColor="text1"/>
        </w:rPr>
        <w:t>y</w:t>
      </w:r>
      <w:r w:rsidR="00B10FF8" w:rsidRPr="00FD6748">
        <w:rPr>
          <w:color w:val="000000" w:themeColor="text1"/>
        </w:rPr>
        <w:t xml:space="preserve"> </w:t>
      </w:r>
      <w:r w:rsidR="00E53D59" w:rsidRPr="00FD6748">
        <w:rPr>
          <w:color w:val="000000" w:themeColor="text1"/>
        </w:rPr>
        <w:t>or c</w:t>
      </w:r>
      <w:r w:rsidR="00B10FF8" w:rsidRPr="00FD6748">
        <w:rPr>
          <w:color w:val="000000" w:themeColor="text1"/>
        </w:rPr>
        <w:t xml:space="preserve">ollege </w:t>
      </w:r>
      <w:r w:rsidR="00E53D59" w:rsidRPr="00FD6748">
        <w:rPr>
          <w:color w:val="000000" w:themeColor="text1"/>
        </w:rPr>
        <w:t>opening</w:t>
      </w:r>
      <w:r w:rsidRPr="00FD6748">
        <w:rPr>
          <w:color w:val="000000" w:themeColor="text1"/>
        </w:rPr>
        <w:t>,</w:t>
      </w:r>
      <w:r w:rsidR="00D53155" w:rsidRPr="00FD6748">
        <w:rPr>
          <w:color w:val="000000" w:themeColor="text1"/>
        </w:rPr>
        <w:t xml:space="preserve"> indoor activities such</w:t>
      </w:r>
      <w:r w:rsidR="00B10FF8" w:rsidRPr="00FD6748">
        <w:rPr>
          <w:color w:val="000000" w:themeColor="text1"/>
        </w:rPr>
        <w:t xml:space="preserve"> as bowling a</w:t>
      </w:r>
      <w:r w:rsidR="00D53155" w:rsidRPr="00FD6748">
        <w:rPr>
          <w:color w:val="000000" w:themeColor="text1"/>
        </w:rPr>
        <w:t>lleys, indoor play areas, indoor performances</w:t>
      </w:r>
      <w:r w:rsidR="00B10FF8" w:rsidRPr="00FD6748">
        <w:rPr>
          <w:color w:val="000000" w:themeColor="text1"/>
        </w:rPr>
        <w:t>, wedding receptions and celebrations</w:t>
      </w:r>
      <w:r w:rsidRPr="00FD6748">
        <w:rPr>
          <w:color w:val="000000" w:themeColor="text1"/>
        </w:rPr>
        <w:t xml:space="preserve"> will be opened</w:t>
      </w:r>
      <w:r w:rsidR="00B10FF8" w:rsidRPr="00FD6748">
        <w:rPr>
          <w:color w:val="000000" w:themeColor="text1"/>
        </w:rPr>
        <w:t xml:space="preserve">. </w:t>
      </w:r>
      <w:r w:rsidRPr="00FD6748">
        <w:rPr>
          <w:color w:val="000000" w:themeColor="text1"/>
        </w:rPr>
        <w:t>H</w:t>
      </w:r>
      <w:r w:rsidR="00BE7581" w:rsidRPr="00FD6748">
        <w:rPr>
          <w:color w:val="000000" w:themeColor="text1"/>
        </w:rPr>
        <w:t xml:space="preserve">opefully </w:t>
      </w:r>
      <w:r w:rsidRPr="00FD6748">
        <w:rPr>
          <w:color w:val="000000" w:themeColor="text1"/>
        </w:rPr>
        <w:t xml:space="preserve">at the beginning of October we will be able to </w:t>
      </w:r>
      <w:r w:rsidR="00BE7581" w:rsidRPr="00FD6748">
        <w:rPr>
          <w:color w:val="000000" w:themeColor="text1"/>
        </w:rPr>
        <w:t xml:space="preserve">go back to football stadiums </w:t>
      </w:r>
      <w:r w:rsidRPr="00FD6748">
        <w:rPr>
          <w:color w:val="000000" w:themeColor="text1"/>
        </w:rPr>
        <w:t xml:space="preserve">to support ‘our’ teams </w:t>
      </w:r>
      <w:r w:rsidR="00BE7581" w:rsidRPr="00FD6748">
        <w:rPr>
          <w:color w:val="000000" w:themeColor="text1"/>
        </w:rPr>
        <w:t>etc</w:t>
      </w:r>
      <w:r w:rsidR="00540635">
        <w:rPr>
          <w:color w:val="000000" w:themeColor="text1"/>
        </w:rPr>
        <w:t>,</w:t>
      </w:r>
      <w:r w:rsidR="00BE7581" w:rsidRPr="00FD6748">
        <w:rPr>
          <w:color w:val="000000" w:themeColor="text1"/>
        </w:rPr>
        <w:t xml:space="preserve"> </w:t>
      </w:r>
      <w:r w:rsidR="00E43FD5" w:rsidRPr="00FD6748">
        <w:rPr>
          <w:color w:val="000000" w:themeColor="text1"/>
        </w:rPr>
        <w:t xml:space="preserve"> </w:t>
      </w:r>
      <w:r w:rsidRPr="00FD6748">
        <w:rPr>
          <w:color w:val="000000" w:themeColor="text1"/>
        </w:rPr>
        <w:t>as well as c</w:t>
      </w:r>
      <w:r w:rsidR="00BE7581" w:rsidRPr="00FD6748">
        <w:rPr>
          <w:color w:val="000000" w:themeColor="text1"/>
        </w:rPr>
        <w:t>onferences /business events</w:t>
      </w:r>
      <w:r w:rsidRPr="00FD6748">
        <w:rPr>
          <w:color w:val="000000" w:themeColor="text1"/>
        </w:rPr>
        <w:t xml:space="preserve">. Such access will only be allowed </w:t>
      </w:r>
      <w:r w:rsidR="00BE7581" w:rsidRPr="00FD6748">
        <w:rPr>
          <w:color w:val="000000" w:themeColor="text1"/>
        </w:rPr>
        <w:t xml:space="preserve"> if the prevalence/occurrence of COVID-19 remains around or below the current levels</w:t>
      </w:r>
      <w:r w:rsidR="00E43FD5" w:rsidRPr="00FD6748">
        <w:rPr>
          <w:color w:val="000000" w:themeColor="text1"/>
        </w:rPr>
        <w:t xml:space="preserve"> (East of England R value is 0.8-1.0 and England 0.9-1.1)</w:t>
      </w:r>
      <w:r w:rsidRPr="00FD6748">
        <w:rPr>
          <w:color w:val="000000" w:themeColor="text1"/>
        </w:rPr>
        <w:t xml:space="preserve">, a </w:t>
      </w:r>
      <w:r w:rsidR="00540635">
        <w:rPr>
          <w:color w:val="000000" w:themeColor="text1"/>
        </w:rPr>
        <w:t xml:space="preserve">very </w:t>
      </w:r>
      <w:r w:rsidRPr="00FD6748">
        <w:rPr>
          <w:color w:val="000000" w:themeColor="text1"/>
        </w:rPr>
        <w:t>fine balance of risk</w:t>
      </w:r>
      <w:r w:rsidR="00540635">
        <w:rPr>
          <w:color w:val="000000" w:themeColor="text1"/>
        </w:rPr>
        <w:t xml:space="preserve"> of further lockdown</w:t>
      </w:r>
      <w:r w:rsidR="00E43FD5" w:rsidRPr="00FD6748">
        <w:rPr>
          <w:color w:val="000000" w:themeColor="text1"/>
        </w:rPr>
        <w:t>.</w:t>
      </w:r>
    </w:p>
    <w:p w14:paraId="15710E33" w14:textId="77777777" w:rsidR="005B67F3" w:rsidRPr="00FD6748" w:rsidRDefault="005B67F3" w:rsidP="00D53155">
      <w:pPr>
        <w:rPr>
          <w:color w:val="000000" w:themeColor="text1"/>
        </w:rPr>
      </w:pPr>
    </w:p>
    <w:p w14:paraId="1A6CA678" w14:textId="389F5AC5" w:rsidR="00E53D59" w:rsidRDefault="00FD6748" w:rsidP="00E53D59">
      <w:pPr>
        <w:rPr>
          <w:b/>
          <w:bCs/>
          <w:color w:val="000000" w:themeColor="text1"/>
        </w:rPr>
      </w:pPr>
      <w:r>
        <w:rPr>
          <w:noProof/>
          <w:lang w:eastAsia="en-GB"/>
        </w:rPr>
        <mc:AlternateContent>
          <mc:Choice Requires="wps">
            <w:drawing>
              <wp:anchor distT="0" distB="0" distL="114300" distR="114300" simplePos="0" relativeHeight="251659264" behindDoc="0" locked="0" layoutInCell="1" allowOverlap="1" wp14:anchorId="76821247" wp14:editId="37608BC5">
                <wp:simplePos x="0" y="0"/>
                <wp:positionH relativeFrom="column">
                  <wp:posOffset>122555</wp:posOffset>
                </wp:positionH>
                <wp:positionV relativeFrom="paragraph">
                  <wp:posOffset>520065</wp:posOffset>
                </wp:positionV>
                <wp:extent cx="6355715" cy="3675380"/>
                <wp:effectExtent l="0" t="0" r="6985" b="7620"/>
                <wp:wrapSquare wrapText="bothSides"/>
                <wp:docPr id="1" name="Text Box 1"/>
                <wp:cNvGraphicFramePr/>
                <a:graphic xmlns:a="http://schemas.openxmlformats.org/drawingml/2006/main">
                  <a:graphicData uri="http://schemas.microsoft.com/office/word/2010/wordprocessingShape">
                    <wps:wsp>
                      <wps:cNvSpPr txBox="1"/>
                      <wps:spPr>
                        <a:xfrm>
                          <a:off x="0" y="0"/>
                          <a:ext cx="6355715" cy="3675380"/>
                        </a:xfrm>
                        <a:prstGeom prst="rect">
                          <a:avLst/>
                        </a:prstGeom>
                        <a:noFill/>
                        <a:ln w="6350">
                          <a:solidFill>
                            <a:prstClr val="black"/>
                          </a:solidFill>
                        </a:ln>
                      </wps:spPr>
                      <wps:txbx>
                        <w:txbxContent>
                          <w:p w14:paraId="753CA871" w14:textId="01D7DA0B" w:rsidR="00FD6748" w:rsidRPr="00FD6748" w:rsidRDefault="00FD6748" w:rsidP="00FD6748">
                            <w:pPr>
                              <w:pStyle w:val="Heading3"/>
                              <w:spacing w:before="0" w:beforeAutospacing="0" w:after="0" w:afterAutospacing="0"/>
                              <w:jc w:val="center"/>
                              <w:textAlignment w:val="baseline"/>
                              <w:rPr>
                                <w:rFonts w:asciiTheme="minorHAnsi" w:hAnsiTheme="minorHAnsi" w:cstheme="minorHAnsi"/>
                                <w:color w:val="0B0C0C"/>
                                <w:sz w:val="22"/>
                                <w:szCs w:val="22"/>
                              </w:rPr>
                            </w:pPr>
                            <w:r w:rsidRPr="00FD6748">
                              <w:rPr>
                                <w:rStyle w:val="apple-converted-space"/>
                                <w:rFonts w:asciiTheme="minorHAnsi" w:hAnsiTheme="minorHAnsi" w:cstheme="minorHAnsi"/>
                                <w:color w:val="0B0C0C"/>
                                <w:sz w:val="22"/>
                                <w:szCs w:val="22"/>
                                <w:bdr w:val="none" w:sz="0" w:space="0" w:color="auto" w:frame="1"/>
                              </w:rPr>
                              <w:t>A gentle reminder of what we s</w:t>
                            </w:r>
                            <w:r w:rsidRPr="00FD6748">
                              <w:rPr>
                                <w:rFonts w:asciiTheme="minorHAnsi" w:hAnsiTheme="minorHAnsi" w:cstheme="minorHAnsi"/>
                                <w:color w:val="0B0C0C"/>
                                <w:sz w:val="22"/>
                                <w:szCs w:val="22"/>
                              </w:rPr>
                              <w:t>hould still avoid doing</w:t>
                            </w:r>
                            <w:r w:rsidR="00540635">
                              <w:rPr>
                                <w:rFonts w:asciiTheme="minorHAnsi" w:hAnsiTheme="minorHAnsi" w:cstheme="minorHAnsi"/>
                                <w:color w:val="0B0C0C"/>
                                <w:sz w:val="22"/>
                                <w:szCs w:val="22"/>
                              </w:rPr>
                              <w:t>. I</w:t>
                            </w:r>
                            <w:r w:rsidRPr="00FD6748">
                              <w:rPr>
                                <w:rFonts w:asciiTheme="minorHAnsi" w:hAnsiTheme="minorHAnsi" w:cstheme="minorHAnsi"/>
                                <w:color w:val="0B0C0C"/>
                                <w:sz w:val="22"/>
                                <w:szCs w:val="22"/>
                              </w:rPr>
                              <w:t>t remains the case that you should not:</w:t>
                            </w:r>
                          </w:p>
                          <w:p w14:paraId="3316FAA0"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socialise indoors in groups of more than two households (anyone in your support bubble counts as one household) – this includes when dining out or going to the pub</w:t>
                            </w:r>
                          </w:p>
                          <w:p w14:paraId="1399A478"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socialise outdoors in a group of more than six people from different households; gatherings larger than six should only take place if everyone is from exclusively from two households or support bubbles</w:t>
                            </w:r>
                          </w:p>
                          <w:p w14:paraId="084748FE"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interact socially with anyone outside the group you are attending a place with, even if you see other people you know, for example, in a restaurant, community centre or place of worship</w:t>
                            </w:r>
                          </w:p>
                          <w:p w14:paraId="31C7F0FF"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hold or attend celebrations (such as parties) where it is difficult to maintain social distancing and avoid close social interaction – even if they are organised by businesses and venues that are taking steps to follow COVID-19 Secure guidelines</w:t>
                            </w:r>
                          </w:p>
                          <w:p w14:paraId="5E752D5E"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 xml:space="preserve">stay overnight away from your home with members of more than one other household (your support bubble counts as one household). </w:t>
                            </w:r>
                          </w:p>
                          <w:p w14:paraId="505A5AF8" w14:textId="77777777" w:rsidR="00FD6748" w:rsidRPr="00540635" w:rsidRDefault="00FD6748" w:rsidP="00FD6748">
                            <w:pPr>
                              <w:pStyle w:val="Heading3"/>
                              <w:spacing w:before="0" w:beforeAutospacing="0" w:after="0" w:afterAutospacing="0"/>
                              <w:textAlignment w:val="baseline"/>
                              <w:rPr>
                                <w:b w:val="0"/>
                                <w:bCs w:val="0"/>
                                <w:sz w:val="22"/>
                                <w:szCs w:val="22"/>
                              </w:rPr>
                            </w:pPr>
                            <w:r w:rsidRPr="00540635">
                              <w:rPr>
                                <w:rFonts w:asciiTheme="minorHAnsi" w:hAnsiTheme="minorHAnsi" w:cstheme="minorHAnsi"/>
                                <w:b w:val="0"/>
                                <w:bCs w:val="0"/>
                                <w:color w:val="0B0C0C"/>
                                <w:sz w:val="22"/>
                                <w:szCs w:val="22"/>
                              </w:rPr>
                              <w:t>It is</w:t>
                            </w:r>
                            <w:r w:rsidRPr="00540635">
                              <w:rPr>
                                <w:rFonts w:asciiTheme="minorHAnsi" w:hAnsiTheme="minorHAnsi" w:cstheme="minorHAnsi"/>
                                <w:color w:val="0B0C0C"/>
                                <w:sz w:val="22"/>
                                <w:szCs w:val="22"/>
                              </w:rPr>
                              <w:t xml:space="preserve"> </w:t>
                            </w:r>
                            <w:r w:rsidRPr="00540635">
                              <w:rPr>
                                <w:rFonts w:asciiTheme="minorHAnsi" w:hAnsiTheme="minorHAnsi" w:cstheme="minorHAnsi"/>
                                <w:b w:val="0"/>
                                <w:bCs w:val="0"/>
                                <w:color w:val="0B0C0C"/>
                                <w:sz w:val="22"/>
                                <w:szCs w:val="22"/>
                              </w:rPr>
                              <w:t>against the law</w:t>
                            </w:r>
                            <w:r w:rsidRPr="00540635">
                              <w:rPr>
                                <w:rFonts w:asciiTheme="minorHAnsi" w:hAnsiTheme="minorHAnsi" w:cstheme="minorHAnsi"/>
                                <w:color w:val="0B0C0C"/>
                                <w:sz w:val="22"/>
                                <w:szCs w:val="22"/>
                              </w:rPr>
                              <w:t xml:space="preserve"> for gatherings of more than 30 people to take place in private homes (including gardens and other outdoor spaces (</w:t>
                            </w:r>
                            <w:hyperlink r:id="rId8" w:history="1">
                              <w:r w:rsidRPr="00540635">
                                <w:rPr>
                                  <w:rStyle w:val="Hyperlink"/>
                                  <w:rFonts w:cstheme="minorHAnsi"/>
                                  <w:b w:val="0"/>
                                  <w:bCs w:val="0"/>
                                  <w:sz w:val="22"/>
                                  <w:szCs w:val="22"/>
                                </w:rPr>
                                <w:t>https://www.gov.uk/government/publications/coronavirus-outbreak-faqs-what-you-can-and-cant-do</w:t>
                              </w:r>
                            </w:hyperlink>
                            <w:r w:rsidRPr="00540635">
                              <w:rPr>
                                <w:rFonts w:cstheme="minorHAnsi"/>
                                <w:b w:val="0"/>
                                <w:bCs w:val="0"/>
                                <w:sz w:val="22"/>
                                <w:szCs w:val="22"/>
                              </w:rPr>
                              <w:t xml:space="preserve">).  </w:t>
                            </w:r>
                            <w:r w:rsidRPr="00540635">
                              <w:rPr>
                                <w:rFonts w:asciiTheme="minorHAnsi" w:hAnsiTheme="minorHAnsi" w:cstheme="minorHAnsi"/>
                                <w:b w:val="0"/>
                                <w:bCs w:val="0"/>
                                <w:color w:val="0B0C0C"/>
                                <w:sz w:val="22"/>
                                <w:szCs w:val="22"/>
                              </w:rPr>
                              <w:t>If attending a place or event that is following COVID-19 Secure guidelines, you should take care to limit your interactions with anyone outside of your group and you should continue to maintain social distancing from those that you do not live with. It is critical that you follow these guidelines to keep both yourself and others safe. The government will be introducing fines for those who facilitate or organise illegal gatherings of over 30 people</w:t>
                            </w:r>
                          </w:p>
                          <w:p w14:paraId="3560C48B" w14:textId="77777777" w:rsidR="00FD6748" w:rsidRDefault="00FD6748" w:rsidP="00FD6748">
                            <w:pPr>
                              <w:pStyle w:val="Heading3"/>
                              <w:spacing w:before="0" w:beforeAutospacing="0" w:after="0" w:afterAutospacing="0"/>
                              <w:textAlignment w:val="baseline"/>
                              <w:rPr>
                                <w:rStyle w:val="apple-converted-space"/>
                                <w:rFonts w:asciiTheme="minorHAnsi" w:hAnsiTheme="minorHAnsi" w:cstheme="minorHAnsi"/>
                                <w:color w:val="0B0C0C"/>
                                <w:sz w:val="24"/>
                                <w:szCs w:val="24"/>
                                <w:bdr w:val="none" w:sz="0" w:space="0" w:color="auto" w:frame="1"/>
                              </w:rPr>
                            </w:pPr>
                          </w:p>
                          <w:p w14:paraId="61B9E49D" w14:textId="77777777" w:rsidR="00FD6748" w:rsidRPr="008F7572" w:rsidRDefault="00FD6748" w:rsidP="008F7572">
                            <w:pPr>
                              <w:pStyle w:val="Heading3"/>
                              <w:jc w:val="center"/>
                              <w:textAlignment w:val="baseline"/>
                              <w:rPr>
                                <w:rFonts w:asciiTheme="minorHAnsi" w:hAnsiTheme="minorHAnsi" w:cstheme="minorHAnsi"/>
                                <w:color w:val="0B0C0C"/>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21247" id="_x0000_t202" coordsize="21600,21600" o:spt="202" path="m,l,21600r21600,l21600,xe">
                <v:stroke joinstyle="miter"/>
                <v:path gradientshapeok="t" o:connecttype="rect"/>
              </v:shapetype>
              <v:shape id="Text Box 1" o:spid="_x0000_s1026" type="#_x0000_t202" style="position:absolute;margin-left:9.65pt;margin-top:40.95pt;width:500.45pt;height:2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" filled="f" strokeweight=".5pt">
                <v:textbox>
                  <w:txbxContent>
                    <w:p w14:paraId="753CA871" w14:textId="01D7DA0B" w:rsidR="00FD6748" w:rsidRPr="00FD6748" w:rsidRDefault="00FD6748" w:rsidP="00FD6748">
                      <w:pPr>
                        <w:pStyle w:val="Heading3"/>
                        <w:spacing w:before="0" w:beforeAutospacing="0" w:after="0" w:afterAutospacing="0"/>
                        <w:jc w:val="center"/>
                        <w:textAlignment w:val="baseline"/>
                        <w:rPr>
                          <w:rFonts w:asciiTheme="minorHAnsi" w:hAnsiTheme="minorHAnsi" w:cstheme="minorHAnsi"/>
                          <w:color w:val="0B0C0C"/>
                          <w:sz w:val="22"/>
                          <w:szCs w:val="22"/>
                        </w:rPr>
                      </w:pPr>
                      <w:r w:rsidRPr="00FD6748">
                        <w:rPr>
                          <w:rStyle w:val="apple-converted-space"/>
                          <w:rFonts w:asciiTheme="minorHAnsi" w:hAnsiTheme="minorHAnsi" w:cstheme="minorHAnsi"/>
                          <w:color w:val="0B0C0C"/>
                          <w:sz w:val="22"/>
                          <w:szCs w:val="22"/>
                          <w:bdr w:val="none" w:sz="0" w:space="0" w:color="auto" w:frame="1"/>
                        </w:rPr>
                        <w:t>A gentle reminder of what we s</w:t>
                      </w:r>
                      <w:r w:rsidRPr="00FD6748">
                        <w:rPr>
                          <w:rFonts w:asciiTheme="minorHAnsi" w:hAnsiTheme="minorHAnsi" w:cstheme="minorHAnsi"/>
                          <w:color w:val="0B0C0C"/>
                          <w:sz w:val="22"/>
                          <w:szCs w:val="22"/>
                        </w:rPr>
                        <w:t>hould still avoid doing</w:t>
                      </w:r>
                      <w:r w:rsidR="00540635">
                        <w:rPr>
                          <w:rFonts w:asciiTheme="minorHAnsi" w:hAnsiTheme="minorHAnsi" w:cstheme="minorHAnsi"/>
                          <w:color w:val="0B0C0C"/>
                          <w:sz w:val="22"/>
                          <w:szCs w:val="22"/>
                        </w:rPr>
                        <w:t>. I</w:t>
                      </w:r>
                      <w:r w:rsidRPr="00FD6748">
                        <w:rPr>
                          <w:rFonts w:asciiTheme="minorHAnsi" w:hAnsiTheme="minorHAnsi" w:cstheme="minorHAnsi"/>
                          <w:color w:val="0B0C0C"/>
                          <w:sz w:val="22"/>
                          <w:szCs w:val="22"/>
                        </w:rPr>
                        <w:t>t remains the case that you should not:</w:t>
                      </w:r>
                    </w:p>
                    <w:p w14:paraId="3316FAA0"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socialise indoors in groups of more than two households (anyone in your support bubble counts as one household) – this includes when dining out or going to the pub</w:t>
                      </w:r>
                    </w:p>
                    <w:p w14:paraId="1399A478"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socialise outdoors in a group of more than six people from different households; gatherings larger than six should only take place if everyone is from exclusively from two households or support bubbles</w:t>
                      </w:r>
                    </w:p>
                    <w:p w14:paraId="084748FE"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interact socially with anyone outside the group you are attending a place with, even if you see other people you know, for example, in a restaurant, community centre or place of worship</w:t>
                      </w:r>
                    </w:p>
                    <w:p w14:paraId="31C7F0FF"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hold or attend celebrations (such as parties) where it is difficult to maintain social distancing and avoid close social interaction – even if they are organised by businesses and venues that are taking steps to follow COVID-19 Secure guidelines</w:t>
                      </w:r>
                    </w:p>
                    <w:p w14:paraId="5E752D5E" w14:textId="77777777" w:rsidR="00FD6748" w:rsidRPr="00540635" w:rsidRDefault="00FD6748" w:rsidP="00FD6748">
                      <w:pPr>
                        <w:numPr>
                          <w:ilvl w:val="0"/>
                          <w:numId w:val="1"/>
                        </w:numPr>
                        <w:spacing w:after="75"/>
                        <w:ind w:left="300"/>
                        <w:rPr>
                          <w:rFonts w:cstheme="minorHAnsi"/>
                          <w:color w:val="0B0C0C"/>
                          <w:sz w:val="22"/>
                          <w:szCs w:val="22"/>
                        </w:rPr>
                      </w:pPr>
                      <w:r w:rsidRPr="00540635">
                        <w:rPr>
                          <w:rFonts w:cstheme="minorHAnsi"/>
                          <w:color w:val="0B0C0C"/>
                          <w:sz w:val="22"/>
                          <w:szCs w:val="22"/>
                        </w:rPr>
                        <w:t xml:space="preserve">stay overnight away from your home with members of more than one other household (your support bubble counts as one household). </w:t>
                      </w:r>
                    </w:p>
                    <w:p w14:paraId="505A5AF8" w14:textId="77777777" w:rsidR="00FD6748" w:rsidRPr="00540635" w:rsidRDefault="00FD6748" w:rsidP="00FD6748">
                      <w:pPr>
                        <w:pStyle w:val="Heading3"/>
                        <w:spacing w:before="0" w:beforeAutospacing="0" w:after="0" w:afterAutospacing="0"/>
                        <w:textAlignment w:val="baseline"/>
                        <w:rPr>
                          <w:b w:val="0"/>
                          <w:bCs w:val="0"/>
                          <w:sz w:val="22"/>
                          <w:szCs w:val="22"/>
                        </w:rPr>
                      </w:pPr>
                      <w:r w:rsidRPr="00540635">
                        <w:rPr>
                          <w:rFonts w:asciiTheme="minorHAnsi" w:hAnsiTheme="minorHAnsi" w:cstheme="minorHAnsi"/>
                          <w:b w:val="0"/>
                          <w:bCs w:val="0"/>
                          <w:color w:val="0B0C0C"/>
                          <w:sz w:val="22"/>
                          <w:szCs w:val="22"/>
                        </w:rPr>
                        <w:t>It is</w:t>
                      </w:r>
                      <w:r w:rsidRPr="00540635">
                        <w:rPr>
                          <w:rFonts w:asciiTheme="minorHAnsi" w:hAnsiTheme="minorHAnsi" w:cstheme="minorHAnsi"/>
                          <w:color w:val="0B0C0C"/>
                          <w:sz w:val="22"/>
                          <w:szCs w:val="22"/>
                        </w:rPr>
                        <w:t xml:space="preserve"> </w:t>
                      </w:r>
                      <w:r w:rsidRPr="00540635">
                        <w:rPr>
                          <w:rFonts w:asciiTheme="minorHAnsi" w:hAnsiTheme="minorHAnsi" w:cstheme="minorHAnsi"/>
                          <w:b w:val="0"/>
                          <w:bCs w:val="0"/>
                          <w:color w:val="0B0C0C"/>
                          <w:sz w:val="22"/>
                          <w:szCs w:val="22"/>
                        </w:rPr>
                        <w:t>against the law</w:t>
                      </w:r>
                      <w:r w:rsidRPr="00540635">
                        <w:rPr>
                          <w:rFonts w:asciiTheme="minorHAnsi" w:hAnsiTheme="minorHAnsi" w:cstheme="minorHAnsi"/>
                          <w:color w:val="0B0C0C"/>
                          <w:sz w:val="22"/>
                          <w:szCs w:val="22"/>
                        </w:rPr>
                        <w:t xml:space="preserve"> for gatherings of more than 30 people to take place in private homes (including gardens and other outdoor spaces (</w:t>
                      </w:r>
                      <w:hyperlink r:id="rId9" w:history="1">
                        <w:r w:rsidRPr="00540635">
                          <w:rPr>
                            <w:rStyle w:val="Hyperlink"/>
                            <w:rFonts w:cstheme="minorHAnsi"/>
                            <w:b w:val="0"/>
                            <w:bCs w:val="0"/>
                            <w:sz w:val="22"/>
                            <w:szCs w:val="22"/>
                          </w:rPr>
                          <w:t>https://www.gov.uk/government/publications/coronavirus-outbreak-faqs-what-you-can-and-cant-do</w:t>
                        </w:r>
                      </w:hyperlink>
                      <w:r w:rsidRPr="00540635">
                        <w:rPr>
                          <w:rFonts w:cstheme="minorHAnsi"/>
                          <w:b w:val="0"/>
                          <w:bCs w:val="0"/>
                          <w:sz w:val="22"/>
                          <w:szCs w:val="22"/>
                        </w:rPr>
                        <w:t xml:space="preserve">).  </w:t>
                      </w:r>
                      <w:r w:rsidRPr="00540635">
                        <w:rPr>
                          <w:rFonts w:asciiTheme="minorHAnsi" w:hAnsiTheme="minorHAnsi" w:cstheme="minorHAnsi"/>
                          <w:b w:val="0"/>
                          <w:bCs w:val="0"/>
                          <w:color w:val="0B0C0C"/>
                          <w:sz w:val="22"/>
                          <w:szCs w:val="22"/>
                        </w:rPr>
                        <w:t>If attending a place or event that is following COVID-19 Secure guidelines, you should take care to limit your interactions with anyone outside of your group and you should continue to maintain social distancing from those that you do not live with. It is critical that you follow these guidelines to keep both yourself and others safe. The government will be introducing fines for those who facilitate or organise illegal gatherings of over 30 people</w:t>
                      </w:r>
                    </w:p>
                    <w:p w14:paraId="3560C48B" w14:textId="77777777" w:rsidR="00FD6748" w:rsidRDefault="00FD6748" w:rsidP="00FD6748">
                      <w:pPr>
                        <w:pStyle w:val="Heading3"/>
                        <w:spacing w:before="0" w:beforeAutospacing="0" w:after="0" w:afterAutospacing="0"/>
                        <w:textAlignment w:val="baseline"/>
                        <w:rPr>
                          <w:rStyle w:val="apple-converted-space"/>
                          <w:rFonts w:asciiTheme="minorHAnsi" w:hAnsiTheme="minorHAnsi" w:cstheme="minorHAnsi"/>
                          <w:color w:val="0B0C0C"/>
                          <w:sz w:val="24"/>
                          <w:szCs w:val="24"/>
                          <w:bdr w:val="none" w:sz="0" w:space="0" w:color="auto" w:frame="1"/>
                        </w:rPr>
                      </w:pPr>
                    </w:p>
                    <w:p w14:paraId="61B9E49D" w14:textId="77777777" w:rsidR="00FD6748" w:rsidRPr="008F7572" w:rsidRDefault="00FD6748" w:rsidP="008F7572">
                      <w:pPr>
                        <w:pStyle w:val="Heading3"/>
                        <w:jc w:val="center"/>
                        <w:textAlignment w:val="baseline"/>
                        <w:rPr>
                          <w:rFonts w:asciiTheme="minorHAnsi" w:hAnsiTheme="minorHAnsi" w:cstheme="minorHAnsi"/>
                          <w:color w:val="0B0C0C"/>
                          <w:bdr w:val="none" w:sz="0" w:space="0" w:color="auto" w:frame="1"/>
                        </w:rPr>
                      </w:pPr>
                    </w:p>
                  </w:txbxContent>
                </v:textbox>
                <w10:wrap type="square"/>
              </v:shape>
            </w:pict>
          </mc:Fallback>
        </mc:AlternateContent>
      </w:r>
      <w:r w:rsidR="005850E5" w:rsidRPr="00FD6748">
        <w:rPr>
          <w:b/>
          <w:bCs/>
          <w:color w:val="000000" w:themeColor="text1"/>
        </w:rPr>
        <w:t>Al</w:t>
      </w:r>
      <w:r w:rsidR="00BE7581" w:rsidRPr="00FD6748">
        <w:rPr>
          <w:b/>
          <w:bCs/>
          <w:color w:val="000000" w:themeColor="text1"/>
        </w:rPr>
        <w:t>l the social distancing measures</w:t>
      </w:r>
      <w:r w:rsidR="001720BE">
        <w:rPr>
          <w:b/>
          <w:bCs/>
          <w:color w:val="000000" w:themeColor="text1"/>
        </w:rPr>
        <w:t xml:space="preserve"> - 2 meters apart rule,  </w:t>
      </w:r>
      <w:r w:rsidR="00BE7581" w:rsidRPr="00FD6748">
        <w:rPr>
          <w:b/>
          <w:bCs/>
          <w:color w:val="000000" w:themeColor="text1"/>
        </w:rPr>
        <w:t xml:space="preserve">hand hygiene, </w:t>
      </w:r>
      <w:r w:rsidR="001720BE">
        <w:rPr>
          <w:b/>
          <w:bCs/>
          <w:color w:val="000000" w:themeColor="text1"/>
        </w:rPr>
        <w:t xml:space="preserve">and </w:t>
      </w:r>
      <w:r w:rsidR="00BE7581" w:rsidRPr="00FD6748">
        <w:rPr>
          <w:b/>
          <w:bCs/>
          <w:color w:val="000000" w:themeColor="text1"/>
        </w:rPr>
        <w:t xml:space="preserve">wearing masks </w:t>
      </w:r>
      <w:r w:rsidR="001720BE">
        <w:rPr>
          <w:b/>
          <w:bCs/>
          <w:color w:val="000000" w:themeColor="text1"/>
        </w:rPr>
        <w:t xml:space="preserve">where required </w:t>
      </w:r>
      <w:r w:rsidR="005850E5" w:rsidRPr="00FD6748">
        <w:rPr>
          <w:b/>
          <w:bCs/>
          <w:color w:val="000000" w:themeColor="text1"/>
        </w:rPr>
        <w:t xml:space="preserve">remain </w:t>
      </w:r>
      <w:r w:rsidR="00BE7581" w:rsidRPr="00FD6748">
        <w:rPr>
          <w:b/>
          <w:bCs/>
          <w:color w:val="000000" w:themeColor="text1"/>
        </w:rPr>
        <w:t xml:space="preserve">the </w:t>
      </w:r>
      <w:r w:rsidR="00E53D59" w:rsidRPr="00FD6748">
        <w:rPr>
          <w:b/>
          <w:bCs/>
          <w:color w:val="000000" w:themeColor="text1"/>
        </w:rPr>
        <w:t xml:space="preserve">same and are the absolute basics </w:t>
      </w:r>
      <w:r w:rsidR="00BE7581" w:rsidRPr="00FD6748">
        <w:rPr>
          <w:b/>
          <w:bCs/>
          <w:color w:val="000000" w:themeColor="text1"/>
        </w:rPr>
        <w:t>to prevent spread of the virus</w:t>
      </w:r>
      <w:r w:rsidR="002A7770" w:rsidRPr="00FD6748">
        <w:rPr>
          <w:b/>
          <w:bCs/>
          <w:color w:val="000000" w:themeColor="text1"/>
        </w:rPr>
        <w:t>.</w:t>
      </w:r>
      <w:r w:rsidR="00E53D59" w:rsidRPr="00FD6748">
        <w:rPr>
          <w:b/>
          <w:bCs/>
          <w:color w:val="000000" w:themeColor="text1"/>
        </w:rPr>
        <w:t xml:space="preserve"> </w:t>
      </w:r>
    </w:p>
    <w:p w14:paraId="57D9C407" w14:textId="15BE35C7" w:rsidR="00FD6748" w:rsidRPr="005B67F3" w:rsidRDefault="005B67F3" w:rsidP="00D53155">
      <w:pPr>
        <w:rPr>
          <w:color w:val="000000" w:themeColor="text1"/>
        </w:rPr>
      </w:pPr>
      <w:r>
        <w:rPr>
          <w:color w:val="000000" w:themeColor="text1"/>
        </w:rPr>
        <w:lastRenderedPageBreak/>
        <w:t>E</w:t>
      </w:r>
      <w:r w:rsidR="00370A19" w:rsidRPr="005B67F3">
        <w:rPr>
          <w:color w:val="000000" w:themeColor="text1"/>
        </w:rPr>
        <w:t xml:space="preserve">very household in Norfolk has </w:t>
      </w:r>
      <w:r w:rsidR="005850E5" w:rsidRPr="005B67F3">
        <w:rPr>
          <w:color w:val="000000" w:themeColor="text1"/>
        </w:rPr>
        <w:t xml:space="preserve">recently received a Coronavirus update from Norfolk Public Health under the banner of </w:t>
      </w:r>
      <w:r w:rsidR="005850E5" w:rsidRPr="005B67F3">
        <w:rPr>
          <w:b/>
          <w:bCs/>
          <w:color w:val="4472C4" w:themeColor="accent1"/>
        </w:rPr>
        <w:t>PROTECT OURSELVES. PROTECT OTHERS. PROTECT NORFOLK</w:t>
      </w:r>
      <w:r w:rsidR="005850E5" w:rsidRPr="005B67F3">
        <w:rPr>
          <w:color w:val="000000" w:themeColor="text1"/>
        </w:rPr>
        <w:t xml:space="preserve">.  DO keep this safe and to hand, as it includes what to do if you develop symptoms and also if you have been in contact with someone who tests positive. </w:t>
      </w:r>
    </w:p>
    <w:p w14:paraId="7B1D71B8" w14:textId="77777777" w:rsidR="00FD6748" w:rsidRPr="005B67F3" w:rsidRDefault="00FD6748" w:rsidP="00D53155">
      <w:pPr>
        <w:rPr>
          <w:color w:val="000000" w:themeColor="text1"/>
        </w:rPr>
      </w:pPr>
    </w:p>
    <w:p w14:paraId="0FDE5E32" w14:textId="78EF11F5" w:rsidR="005850E5" w:rsidRPr="005B67F3" w:rsidRDefault="00370A19" w:rsidP="00D53155">
      <w:pPr>
        <w:rPr>
          <w:b/>
          <w:bCs/>
          <w:color w:val="000000" w:themeColor="text1"/>
        </w:rPr>
      </w:pPr>
      <w:r w:rsidRPr="005B67F3">
        <w:rPr>
          <w:color w:val="000000" w:themeColor="text1"/>
        </w:rPr>
        <w:t>This is very timely</w:t>
      </w:r>
      <w:r w:rsidR="00540635" w:rsidRPr="005B67F3">
        <w:rPr>
          <w:color w:val="000000" w:themeColor="text1"/>
        </w:rPr>
        <w:t>,</w:t>
      </w:r>
      <w:r w:rsidRPr="005B67F3">
        <w:rPr>
          <w:color w:val="000000" w:themeColor="text1"/>
        </w:rPr>
        <w:t xml:space="preserve"> especially knowing about </w:t>
      </w:r>
      <w:r w:rsidR="005850E5" w:rsidRPr="005B67F3">
        <w:rPr>
          <w:color w:val="000000" w:themeColor="text1"/>
        </w:rPr>
        <w:t>the outbreak of Covid-19 in</w:t>
      </w:r>
      <w:r w:rsidR="00642173" w:rsidRPr="005B67F3">
        <w:rPr>
          <w:color w:val="000000" w:themeColor="text1"/>
        </w:rPr>
        <w:t xml:space="preserve"> </w:t>
      </w:r>
      <w:r w:rsidR="005850E5" w:rsidRPr="005B67F3">
        <w:rPr>
          <w:color w:val="000000" w:themeColor="text1"/>
        </w:rPr>
        <w:t>Attlebourgh</w:t>
      </w:r>
      <w:r w:rsidRPr="005B67F3">
        <w:rPr>
          <w:color w:val="000000" w:themeColor="text1"/>
        </w:rPr>
        <w:t xml:space="preserve">. </w:t>
      </w:r>
      <w:r w:rsidR="00DA343B" w:rsidRPr="005B67F3">
        <w:rPr>
          <w:rFonts w:eastAsia="Times New Roman" w:cs="Times New Roman"/>
          <w:color w:val="000000"/>
          <w:lang w:eastAsia="en-GB"/>
        </w:rPr>
        <w:t xml:space="preserve">We remain vulnerable especially with the influx of holiday makers, second </w:t>
      </w:r>
      <w:r w:rsidR="00064FA6" w:rsidRPr="005B67F3">
        <w:rPr>
          <w:rFonts w:eastAsia="Times New Roman" w:cs="Times New Roman"/>
          <w:color w:val="000000"/>
          <w:lang w:eastAsia="en-GB"/>
        </w:rPr>
        <w:t>homeowners</w:t>
      </w:r>
      <w:r w:rsidR="00DA343B" w:rsidRPr="005B67F3">
        <w:rPr>
          <w:rFonts w:eastAsia="Times New Roman" w:cs="Times New Roman"/>
          <w:color w:val="000000"/>
          <w:lang w:eastAsia="en-GB"/>
        </w:rPr>
        <w:t xml:space="preserve"> and other general visitors from outside the county.</w:t>
      </w:r>
      <w:r w:rsidR="00DA343B" w:rsidRPr="005B67F3">
        <w:rPr>
          <w:rFonts w:ascii="Helvetica" w:eastAsia="Times New Roman" w:hAnsi="Helvetica" w:cs="Times New Roman"/>
          <w:color w:val="000000"/>
          <w:lang w:eastAsia="en-GB"/>
        </w:rPr>
        <w:t xml:space="preserve"> </w:t>
      </w:r>
      <w:r w:rsidR="00E53D59" w:rsidRPr="005B67F3">
        <w:rPr>
          <w:color w:val="000000" w:themeColor="text1"/>
        </w:rPr>
        <w:t xml:space="preserve">We must remain vigilant and pay attention to what is required </w:t>
      </w:r>
      <w:r w:rsidRPr="005B67F3">
        <w:rPr>
          <w:color w:val="000000" w:themeColor="text1"/>
        </w:rPr>
        <w:t xml:space="preserve">especially as we are return </w:t>
      </w:r>
      <w:r w:rsidR="00E53D59" w:rsidRPr="005B67F3">
        <w:rPr>
          <w:color w:val="000000" w:themeColor="text1"/>
        </w:rPr>
        <w:t xml:space="preserve"> </w:t>
      </w:r>
      <w:r w:rsidRPr="005B67F3">
        <w:rPr>
          <w:color w:val="000000" w:themeColor="text1"/>
        </w:rPr>
        <w:t>t</w:t>
      </w:r>
      <w:r w:rsidR="00E53D59" w:rsidRPr="005B67F3">
        <w:rPr>
          <w:color w:val="000000" w:themeColor="text1"/>
        </w:rPr>
        <w:t xml:space="preserve">o some sort of normal </w:t>
      </w:r>
      <w:r w:rsidRPr="005B67F3">
        <w:rPr>
          <w:color w:val="000000" w:themeColor="text1"/>
        </w:rPr>
        <w:t xml:space="preserve">‘life’ but </w:t>
      </w:r>
      <w:r w:rsidR="00540635" w:rsidRPr="005B67F3">
        <w:rPr>
          <w:color w:val="000000" w:themeColor="text1"/>
        </w:rPr>
        <w:t xml:space="preserve">knowing that </w:t>
      </w:r>
      <w:r w:rsidR="00E53D59" w:rsidRPr="005B67F3">
        <w:rPr>
          <w:color w:val="000000" w:themeColor="text1"/>
        </w:rPr>
        <w:t>COVID</w:t>
      </w:r>
      <w:r w:rsidR="005B67F3" w:rsidRPr="005B67F3">
        <w:rPr>
          <w:color w:val="000000" w:themeColor="text1"/>
        </w:rPr>
        <w:t xml:space="preserve"> </w:t>
      </w:r>
      <w:r w:rsidR="00FD6748" w:rsidRPr="005B67F3">
        <w:rPr>
          <w:color w:val="000000" w:themeColor="text1"/>
        </w:rPr>
        <w:t xml:space="preserve">19 </w:t>
      </w:r>
      <w:r w:rsidR="00540635" w:rsidRPr="005B67F3">
        <w:rPr>
          <w:color w:val="000000" w:themeColor="text1"/>
        </w:rPr>
        <w:t>is STILL</w:t>
      </w:r>
      <w:r w:rsidR="00FD6748" w:rsidRPr="005B67F3">
        <w:rPr>
          <w:color w:val="000000" w:themeColor="text1"/>
        </w:rPr>
        <w:t xml:space="preserve"> present</w:t>
      </w:r>
      <w:r w:rsidR="00E53D59" w:rsidRPr="005B67F3">
        <w:rPr>
          <w:color w:val="000000" w:themeColor="text1"/>
        </w:rPr>
        <w:t xml:space="preserve">. </w:t>
      </w:r>
      <w:r w:rsidR="00FD6748" w:rsidRPr="005B67F3">
        <w:rPr>
          <w:b/>
          <w:bCs/>
          <w:color w:val="000000" w:themeColor="text1"/>
        </w:rPr>
        <w:t xml:space="preserve">The pandemic is not over </w:t>
      </w:r>
    </w:p>
    <w:p w14:paraId="0A2554AC" w14:textId="552E12F0" w:rsidR="00E53D59" w:rsidRPr="005B67F3" w:rsidRDefault="00E53D59" w:rsidP="00D53155">
      <w:pPr>
        <w:rPr>
          <w:color w:val="000000" w:themeColor="text1"/>
        </w:rPr>
      </w:pPr>
    </w:p>
    <w:p w14:paraId="639973D3" w14:textId="3577053E" w:rsidR="00E53D59" w:rsidRPr="005B67F3" w:rsidRDefault="00E53D59" w:rsidP="00D53155">
      <w:pPr>
        <w:rPr>
          <w:b/>
          <w:bCs/>
          <w:color w:val="000000" w:themeColor="text1"/>
        </w:rPr>
      </w:pPr>
      <w:r w:rsidRPr="005B67F3">
        <w:rPr>
          <w:b/>
          <w:bCs/>
          <w:color w:val="000000" w:themeColor="text1"/>
        </w:rPr>
        <w:t>News from the Village:</w:t>
      </w:r>
    </w:p>
    <w:p w14:paraId="3210ED45" w14:textId="4E6B506C" w:rsidR="002A7770" w:rsidRPr="005B67F3" w:rsidRDefault="002A7770" w:rsidP="00D53155">
      <w:pPr>
        <w:rPr>
          <w:color w:val="000000" w:themeColor="text1"/>
        </w:rPr>
      </w:pPr>
    </w:p>
    <w:p w14:paraId="7CC6B6B5" w14:textId="274ABCB4" w:rsidR="00E53D59" w:rsidRPr="005B67F3" w:rsidRDefault="002A7770" w:rsidP="00D53155">
      <w:pPr>
        <w:rPr>
          <w:color w:val="FF0000"/>
        </w:rPr>
      </w:pPr>
      <w:r w:rsidRPr="005B67F3">
        <w:rPr>
          <w:b/>
          <w:bCs/>
          <w:color w:val="000000" w:themeColor="text1"/>
        </w:rPr>
        <w:t xml:space="preserve">Memorial Hall  </w:t>
      </w:r>
      <w:r w:rsidRPr="005B67F3">
        <w:rPr>
          <w:color w:val="000000" w:themeColor="text1"/>
        </w:rPr>
        <w:t xml:space="preserve">- the Binham Village Show will take place on </w:t>
      </w:r>
      <w:r w:rsidRPr="005B67F3">
        <w:rPr>
          <w:b/>
          <w:bCs/>
          <w:color w:val="000000" w:themeColor="text1"/>
        </w:rPr>
        <w:t>26</w:t>
      </w:r>
      <w:r w:rsidRPr="005B67F3">
        <w:rPr>
          <w:b/>
          <w:bCs/>
          <w:color w:val="000000" w:themeColor="text1"/>
          <w:vertAlign w:val="superscript"/>
        </w:rPr>
        <w:t>th</w:t>
      </w:r>
      <w:r w:rsidRPr="005B67F3">
        <w:rPr>
          <w:b/>
          <w:bCs/>
          <w:color w:val="000000" w:themeColor="text1"/>
        </w:rPr>
        <w:t xml:space="preserve"> September</w:t>
      </w:r>
      <w:r w:rsidR="00302574" w:rsidRPr="005B67F3">
        <w:rPr>
          <w:color w:val="000000" w:themeColor="text1"/>
        </w:rPr>
        <w:t xml:space="preserve">, </w:t>
      </w:r>
      <w:r w:rsidRPr="005B67F3">
        <w:rPr>
          <w:color w:val="000000" w:themeColor="text1"/>
        </w:rPr>
        <w:t xml:space="preserve"> Class categories can be found on the MH website </w:t>
      </w:r>
      <w:hyperlink r:id="rId10" w:history="1">
        <w:r w:rsidR="00302574" w:rsidRPr="005B67F3">
          <w:rPr>
            <w:rStyle w:val="Hyperlink"/>
            <w:rFonts w:cstheme="minorHAnsi"/>
          </w:rPr>
          <w:t>www.binhamvillagehall.co.uk</w:t>
        </w:r>
      </w:hyperlink>
      <w:r w:rsidR="00302574" w:rsidRPr="005B67F3">
        <w:rPr>
          <w:rFonts w:cstheme="minorHAnsi"/>
          <w:color w:val="000000" w:themeColor="text1"/>
        </w:rPr>
        <w:t xml:space="preserve"> , </w:t>
      </w:r>
      <w:r w:rsidRPr="005B67F3">
        <w:rPr>
          <w:color w:val="000000" w:themeColor="text1"/>
        </w:rPr>
        <w:t>or on the noticeboards. Let</w:t>
      </w:r>
      <w:r w:rsidR="00E43FD5" w:rsidRPr="005B67F3">
        <w:rPr>
          <w:color w:val="000000" w:themeColor="text1"/>
        </w:rPr>
        <w:t>’</w:t>
      </w:r>
      <w:r w:rsidRPr="005B67F3">
        <w:rPr>
          <w:color w:val="000000" w:themeColor="text1"/>
        </w:rPr>
        <w:t>s try and make this a fun day and show off all those skills we have learnt during the lock down. I</w:t>
      </w:r>
      <w:r w:rsidR="00E43FD5" w:rsidRPr="005B67F3">
        <w:rPr>
          <w:color w:val="000000" w:themeColor="text1"/>
        </w:rPr>
        <w:t xml:space="preserve">t </w:t>
      </w:r>
      <w:r w:rsidRPr="005B67F3">
        <w:rPr>
          <w:color w:val="000000" w:themeColor="text1"/>
        </w:rPr>
        <w:t>is as much fun for the children to  show off their skills and</w:t>
      </w:r>
      <w:r w:rsidR="00E43FD5" w:rsidRPr="005B67F3">
        <w:rPr>
          <w:color w:val="000000" w:themeColor="text1"/>
        </w:rPr>
        <w:t xml:space="preserve"> </w:t>
      </w:r>
      <w:r w:rsidRPr="005B67F3">
        <w:rPr>
          <w:color w:val="000000" w:themeColor="text1"/>
        </w:rPr>
        <w:t>there are some who have been learning to sew and use sewing machines this summe</w:t>
      </w:r>
      <w:r w:rsidR="00E43FD5" w:rsidRPr="005B67F3">
        <w:rPr>
          <w:color w:val="000000" w:themeColor="text1"/>
        </w:rPr>
        <w:t>r</w:t>
      </w:r>
      <w:r w:rsidR="005B67F3" w:rsidRPr="005B67F3">
        <w:rPr>
          <w:color w:val="000000" w:themeColor="text1"/>
        </w:rPr>
        <w:t>.</w:t>
      </w:r>
    </w:p>
    <w:p w14:paraId="3C71EE93" w14:textId="79DA4D46" w:rsidR="00060ADA" w:rsidRDefault="00060ADA" w:rsidP="00D53155">
      <w:pPr>
        <w:rPr>
          <w:color w:val="000000" w:themeColor="text1"/>
          <w:sz w:val="26"/>
          <w:szCs w:val="26"/>
        </w:rPr>
      </w:pPr>
    </w:p>
    <w:p w14:paraId="71D7AEE5" w14:textId="4D2B2558" w:rsidR="0031334C" w:rsidRPr="00235CD8" w:rsidRDefault="0031334C" w:rsidP="0031334C">
      <w:pPr>
        <w:rPr>
          <w:rFonts w:cstheme="minorHAnsi"/>
          <w:color w:val="000000" w:themeColor="text1"/>
        </w:rPr>
      </w:pPr>
      <w:r w:rsidRPr="00235CD8">
        <w:rPr>
          <w:rFonts w:cstheme="minorHAnsi"/>
          <w:b/>
          <w:color w:val="000000" w:themeColor="text1"/>
          <w:sz w:val="26"/>
          <w:szCs w:val="26"/>
        </w:rPr>
        <w:t>Children’s play area equipment</w:t>
      </w:r>
      <w:r w:rsidRPr="00235CD8">
        <w:rPr>
          <w:rFonts w:cstheme="minorHAnsi"/>
          <w:b/>
          <w:color w:val="000000" w:themeColor="text1"/>
        </w:rPr>
        <w:t xml:space="preserve"> </w:t>
      </w:r>
      <w:r w:rsidRPr="00235CD8">
        <w:rPr>
          <w:rFonts w:cstheme="minorHAnsi"/>
          <w:color w:val="000000" w:themeColor="text1"/>
        </w:rPr>
        <w:t>will remain closed as it is felt that safe use of the equipment cannot be guaranteed. The playing field is open and social distancing guidelines should be adhered to for the continuing safety of all using the field.</w:t>
      </w:r>
    </w:p>
    <w:p w14:paraId="45F1D79B" w14:textId="77777777" w:rsidR="0031334C" w:rsidRDefault="0031334C" w:rsidP="0031334C">
      <w:pPr>
        <w:rPr>
          <w:rFonts w:eastAsia="Times New Roman" w:cstheme="minorHAnsi"/>
          <w:b/>
          <w:color w:val="000000"/>
          <w:sz w:val="26"/>
          <w:szCs w:val="26"/>
          <w:shd w:val="clear" w:color="auto" w:fill="FCFCFC"/>
        </w:rPr>
      </w:pPr>
    </w:p>
    <w:p w14:paraId="52D07209" w14:textId="77777777" w:rsidR="0031334C" w:rsidRDefault="0031334C" w:rsidP="0031334C">
      <w:pPr>
        <w:pStyle w:val="NormalWeb"/>
        <w:spacing w:before="0" w:beforeAutospacing="0" w:after="0" w:afterAutospacing="0"/>
        <w:textAlignment w:val="baseline"/>
        <w:rPr>
          <w:rFonts w:asciiTheme="minorHAnsi" w:hAnsiTheme="minorHAnsi" w:cstheme="minorHAnsi"/>
          <w:color w:val="000000"/>
        </w:rPr>
      </w:pPr>
      <w:r w:rsidRPr="0031334C">
        <w:rPr>
          <w:rFonts w:asciiTheme="minorHAnsi" w:hAnsiTheme="minorHAnsi" w:cstheme="minorHAnsi"/>
          <w:b/>
          <w:color w:val="000000"/>
          <w:sz w:val="26"/>
          <w:szCs w:val="26"/>
          <w:shd w:val="clear" w:color="auto" w:fill="FCFCFC"/>
        </w:rPr>
        <w:t>The Priory Church of St Mary and the Holy Cross</w:t>
      </w:r>
      <w:r w:rsidRPr="0031334C">
        <w:rPr>
          <w:rFonts w:asciiTheme="minorHAnsi" w:hAnsiTheme="minorHAnsi" w:cstheme="minorHAnsi"/>
          <w:color w:val="000000"/>
          <w:sz w:val="26"/>
          <w:szCs w:val="26"/>
          <w:shd w:val="clear" w:color="auto" w:fill="FCFCFC"/>
        </w:rPr>
        <w:t xml:space="preserve"> </w:t>
      </w:r>
      <w:r w:rsidRPr="0031334C">
        <w:rPr>
          <w:rFonts w:asciiTheme="minorHAnsi" w:hAnsiTheme="minorHAnsi" w:cstheme="minorHAnsi"/>
          <w:color w:val="000000"/>
          <w:sz w:val="26"/>
          <w:szCs w:val="26"/>
        </w:rPr>
        <w:t>i</w:t>
      </w:r>
      <w:r w:rsidRPr="0031334C">
        <w:rPr>
          <w:rFonts w:asciiTheme="minorHAnsi" w:hAnsiTheme="minorHAnsi" w:cstheme="minorHAnsi"/>
          <w:color w:val="000000"/>
        </w:rPr>
        <w:t xml:space="preserve">s open daily  for individual private prayer under COVID Secure guidance between 10am-4pm. The church is also open for Sunday worship  as scheduled </w:t>
      </w:r>
      <w:hyperlink r:id="rId11" w:history="1">
        <w:r w:rsidRPr="0031334C">
          <w:rPr>
            <w:rStyle w:val="Hyperlink"/>
            <w:rFonts w:asciiTheme="minorHAnsi" w:hAnsiTheme="minorHAnsi" w:cstheme="minorHAnsi"/>
          </w:rPr>
          <w:t>www.binhampriory.org/services</w:t>
        </w:r>
      </w:hyperlink>
      <w:r w:rsidRPr="0031334C">
        <w:rPr>
          <w:rFonts w:asciiTheme="minorHAnsi" w:hAnsiTheme="minorHAnsi" w:cstheme="minorHAnsi"/>
          <w:color w:val="000000"/>
        </w:rPr>
        <w:t xml:space="preserve"> </w:t>
      </w:r>
      <w:hyperlink w:history="1"/>
      <w:r w:rsidRPr="0031334C">
        <w:rPr>
          <w:rStyle w:val="Hyperlink"/>
          <w:rFonts w:asciiTheme="minorHAnsi" w:hAnsiTheme="minorHAnsi" w:cstheme="minorHAnsi"/>
          <w:color w:val="000000" w:themeColor="text1"/>
          <w:u w:val="none"/>
        </w:rPr>
        <w:t xml:space="preserve"> or</w:t>
      </w:r>
      <w:r w:rsidRPr="0031334C">
        <w:rPr>
          <w:rStyle w:val="Hyperlink"/>
          <w:rFonts w:asciiTheme="minorHAnsi" w:hAnsiTheme="minorHAnsi" w:cstheme="minorHAnsi"/>
          <w:color w:val="000000" w:themeColor="text1"/>
        </w:rPr>
        <w:t xml:space="preserve"> </w:t>
      </w:r>
      <w:r w:rsidRPr="0031334C">
        <w:rPr>
          <w:rStyle w:val="Hyperlink"/>
          <w:rFonts w:asciiTheme="minorHAnsi" w:hAnsiTheme="minorHAnsi" w:cstheme="minorHAnsi"/>
        </w:rPr>
        <w:t>www.Locallynx.co.uk</w:t>
      </w:r>
      <w:r w:rsidRPr="0031334C">
        <w:rPr>
          <w:rStyle w:val="Hyperlink"/>
          <w:rFonts w:asciiTheme="minorHAnsi" w:hAnsiTheme="minorHAnsi" w:cstheme="minorHAnsi"/>
          <w:color w:val="000000" w:themeColor="text1"/>
          <w:u w:val="none"/>
        </w:rPr>
        <w:t>.</w:t>
      </w:r>
      <w:r w:rsidRPr="0031334C">
        <w:rPr>
          <w:rFonts w:asciiTheme="minorHAnsi" w:hAnsiTheme="minorHAnsi" w:cstheme="minorHAnsi"/>
          <w:color w:val="000000"/>
        </w:rPr>
        <w:t xml:space="preserve"> You are most welcome to attend. </w:t>
      </w:r>
    </w:p>
    <w:p w14:paraId="01B35774" w14:textId="77777777" w:rsidR="0031334C" w:rsidRDefault="0031334C" w:rsidP="0031334C">
      <w:pPr>
        <w:pStyle w:val="NormalWeb"/>
        <w:spacing w:before="0" w:beforeAutospacing="0" w:after="0" w:afterAutospacing="0"/>
        <w:textAlignment w:val="baseline"/>
        <w:rPr>
          <w:rFonts w:asciiTheme="minorHAnsi" w:hAnsiTheme="minorHAnsi" w:cstheme="minorHAnsi"/>
          <w:color w:val="000000"/>
        </w:rPr>
      </w:pPr>
    </w:p>
    <w:p w14:paraId="761AC419" w14:textId="72532B9F" w:rsidR="0031334C" w:rsidRPr="0031334C" w:rsidRDefault="0031334C" w:rsidP="0031334C">
      <w:pPr>
        <w:pStyle w:val="NormalWeb"/>
        <w:spacing w:before="0" w:beforeAutospacing="0" w:after="0" w:afterAutospacing="0"/>
        <w:textAlignment w:val="baseline"/>
        <w:rPr>
          <w:rFonts w:asciiTheme="minorHAnsi" w:hAnsiTheme="minorHAnsi" w:cstheme="minorHAnsi"/>
          <w:color w:val="000000" w:themeColor="text1"/>
        </w:rPr>
      </w:pPr>
      <w:r w:rsidRPr="0031334C">
        <w:rPr>
          <w:rFonts w:asciiTheme="minorHAnsi" w:hAnsiTheme="minorHAnsi" w:cstheme="minorHAnsi"/>
          <w:b/>
          <w:bCs/>
          <w:color w:val="000000" w:themeColor="text1"/>
          <w:bdr w:val="none" w:sz="0" w:space="0" w:color="auto" w:frame="1"/>
        </w:rPr>
        <w:t>ZOOM SERVICES </w:t>
      </w:r>
      <w:r w:rsidR="00FD6748" w:rsidRPr="00FD6748">
        <w:rPr>
          <w:rFonts w:asciiTheme="minorHAnsi" w:hAnsiTheme="minorHAnsi" w:cstheme="minorHAnsi"/>
          <w:color w:val="000000" w:themeColor="text1"/>
          <w:bdr w:val="none" w:sz="0" w:space="0" w:color="auto" w:frame="1"/>
        </w:rPr>
        <w:t>will continue, as f</w:t>
      </w:r>
      <w:r w:rsidRPr="0031334C">
        <w:rPr>
          <w:rFonts w:asciiTheme="minorHAnsi" w:hAnsiTheme="minorHAnsi" w:cstheme="minorHAnsi"/>
          <w:color w:val="000000" w:themeColor="text1"/>
        </w:rPr>
        <w:t xml:space="preserve">rom the beginning of September, </w:t>
      </w:r>
      <w:r w:rsidRPr="0031334C">
        <w:rPr>
          <w:rFonts w:asciiTheme="minorHAnsi" w:hAnsiTheme="minorHAnsi" w:cstheme="minorHAnsi"/>
          <w:b/>
          <w:bCs/>
          <w:color w:val="000000" w:themeColor="text1"/>
        </w:rPr>
        <w:t>Zoom Evensong</w:t>
      </w:r>
      <w:r w:rsidRPr="0031334C">
        <w:rPr>
          <w:rFonts w:asciiTheme="minorHAnsi" w:hAnsiTheme="minorHAnsi" w:cstheme="minorHAnsi"/>
          <w:color w:val="000000" w:themeColor="text1"/>
        </w:rPr>
        <w:t xml:space="preserve"> </w:t>
      </w:r>
      <w:r w:rsidR="00FD6748">
        <w:rPr>
          <w:rFonts w:asciiTheme="minorHAnsi" w:hAnsiTheme="minorHAnsi" w:cstheme="minorHAnsi"/>
          <w:color w:val="000000" w:themeColor="text1"/>
        </w:rPr>
        <w:t xml:space="preserve">will be held </w:t>
      </w:r>
      <w:r w:rsidRPr="0031334C">
        <w:rPr>
          <w:rFonts w:asciiTheme="minorHAnsi" w:hAnsiTheme="minorHAnsi" w:cstheme="minorHAnsi"/>
          <w:color w:val="000000" w:themeColor="text1"/>
        </w:rPr>
        <w:t>at 5pm on the </w:t>
      </w:r>
      <w:r w:rsidRPr="0031334C">
        <w:rPr>
          <w:rFonts w:asciiTheme="minorHAnsi" w:hAnsiTheme="minorHAnsi" w:cstheme="minorHAnsi"/>
          <w:b/>
          <w:bCs/>
          <w:color w:val="000000" w:themeColor="text1"/>
          <w:bdr w:val="none" w:sz="0" w:space="0" w:color="auto" w:frame="1"/>
        </w:rPr>
        <w:t>first Sunday </w:t>
      </w:r>
      <w:r w:rsidRPr="0031334C">
        <w:rPr>
          <w:rFonts w:asciiTheme="minorHAnsi" w:hAnsiTheme="minorHAnsi" w:cstheme="minorHAnsi"/>
          <w:color w:val="000000" w:themeColor="text1"/>
        </w:rPr>
        <w:t xml:space="preserve">of each month, starting on 6 September. </w:t>
      </w:r>
      <w:r>
        <w:rPr>
          <w:rFonts w:asciiTheme="minorHAnsi" w:hAnsiTheme="minorHAnsi" w:cstheme="minorHAnsi"/>
          <w:color w:val="000000" w:themeColor="text1"/>
        </w:rPr>
        <w:t xml:space="preserve">Everyone </w:t>
      </w:r>
      <w:r w:rsidRPr="0031334C">
        <w:rPr>
          <w:rFonts w:asciiTheme="minorHAnsi" w:hAnsiTheme="minorHAnsi" w:cstheme="minorHAnsi"/>
          <w:color w:val="000000" w:themeColor="text1"/>
        </w:rPr>
        <w:t>is welcome! To participate please telephone Ian Newton on 01328 830947 or email </w:t>
      </w:r>
      <w:r w:rsidRPr="0031334C">
        <w:rPr>
          <w:rFonts w:asciiTheme="minorHAnsi" w:hAnsiTheme="minorHAnsi" w:cstheme="minorHAnsi"/>
          <w:b/>
          <w:bCs/>
          <w:color w:val="000000" w:themeColor="text1"/>
          <w:bdr w:val="none" w:sz="0" w:space="0" w:color="auto" w:frame="1"/>
        </w:rPr>
        <w:t>iannewton46@ gmail.com. </w:t>
      </w:r>
      <w:r w:rsidRPr="0031334C">
        <w:rPr>
          <w:rFonts w:asciiTheme="minorHAnsi" w:hAnsiTheme="minorHAnsi" w:cstheme="minorHAnsi"/>
          <w:color w:val="000000" w:themeColor="text1"/>
        </w:rPr>
        <w:t xml:space="preserve"> </w:t>
      </w:r>
      <w:r w:rsidRPr="0031334C">
        <w:rPr>
          <w:rFonts w:asciiTheme="minorHAnsi" w:hAnsiTheme="minorHAnsi" w:cstheme="minorHAnsi"/>
          <w:color w:val="000000" w:themeColor="text1"/>
        </w:rPr>
        <w:br/>
      </w:r>
    </w:p>
    <w:p w14:paraId="53D1B405" w14:textId="6EE183C9" w:rsidR="001720BE" w:rsidRPr="00031F5F" w:rsidRDefault="001720BE" w:rsidP="001720BE">
      <w:pPr>
        <w:rPr>
          <w:rFonts w:eastAsia="Times New Roman" w:cs="Times New Roman"/>
          <w:sz w:val="26"/>
          <w:szCs w:val="26"/>
          <w:lang w:eastAsia="en-GB"/>
        </w:rPr>
      </w:pPr>
      <w:r w:rsidRPr="00031F5F">
        <w:rPr>
          <w:rFonts w:eastAsia="Times New Roman" w:cs="Times New Roman"/>
          <w:b/>
          <w:bCs/>
          <w:color w:val="000000"/>
          <w:sz w:val="26"/>
          <w:szCs w:val="26"/>
          <w:lang w:eastAsia="en-GB"/>
        </w:rPr>
        <w:t>The Chequers Inn</w:t>
      </w:r>
      <w:r w:rsidRPr="00031F5F">
        <w:rPr>
          <w:rFonts w:eastAsia="Times New Roman" w:cs="Times New Roman"/>
          <w:color w:val="000000"/>
          <w:sz w:val="26"/>
          <w:szCs w:val="26"/>
          <w:lang w:eastAsia="en-GB"/>
        </w:rPr>
        <w:t xml:space="preserve"> is open for drinks and food Friday to Tuesday, in September. </w:t>
      </w:r>
      <w:r w:rsidR="00031F5F" w:rsidRPr="00031F5F">
        <w:rPr>
          <w:rFonts w:eastAsia="Times New Roman" w:cs="Times New Roman"/>
          <w:color w:val="000000"/>
          <w:sz w:val="26"/>
          <w:szCs w:val="26"/>
          <w:lang w:eastAsia="en-GB"/>
        </w:rPr>
        <w:t>It</w:t>
      </w:r>
      <w:r w:rsidR="00031F5F">
        <w:rPr>
          <w:rFonts w:eastAsia="Times New Roman" w:cs="Times New Roman"/>
          <w:color w:val="000000"/>
          <w:sz w:val="26"/>
          <w:szCs w:val="26"/>
          <w:lang w:eastAsia="en-GB"/>
        </w:rPr>
        <w:t xml:space="preserve">  is</w:t>
      </w:r>
      <w:r w:rsidR="00031F5F" w:rsidRPr="00031F5F">
        <w:rPr>
          <w:rFonts w:eastAsia="Times New Roman" w:cs="Times New Roman"/>
          <w:color w:val="000000"/>
          <w:sz w:val="26"/>
          <w:szCs w:val="26"/>
          <w:lang w:eastAsia="en-GB"/>
        </w:rPr>
        <w:t xml:space="preserve"> advisable to book (01328 830297) for drinks or food as indoor space is limited to allow for social distancing. You are still only allowed two households (plus bubble) to meet indoors, but up to six individuals from different households outside.</w:t>
      </w:r>
      <w:r w:rsidRPr="00031F5F">
        <w:rPr>
          <w:rFonts w:eastAsia="Times New Roman" w:cs="Times New Roman"/>
          <w:color w:val="000000"/>
          <w:sz w:val="26"/>
          <w:szCs w:val="26"/>
          <w:lang w:eastAsia="en-GB"/>
        </w:rPr>
        <w:t xml:space="preserve"> Takeaways are also available each day we are open. </w:t>
      </w:r>
      <w:r w:rsidR="00031F5F" w:rsidRPr="00031F5F">
        <w:rPr>
          <w:rFonts w:eastAsia="Times New Roman" w:cs="Times New Roman"/>
          <w:color w:val="000000"/>
          <w:sz w:val="26"/>
          <w:szCs w:val="26"/>
          <w:lang w:eastAsia="en-GB"/>
        </w:rPr>
        <w:t>We are also working on making The Chequers comfortable and safe for everyone to enjoy through the Autumn and Winter and hope to have some outdoor “Winter proof” space added too. We look forward to seeing you soon.</w:t>
      </w:r>
    </w:p>
    <w:p w14:paraId="16E74713" w14:textId="77777777" w:rsidR="0031334C" w:rsidRPr="00031F5F" w:rsidRDefault="0031334C" w:rsidP="0031334C">
      <w:pPr>
        <w:rPr>
          <w:rFonts w:cstheme="minorHAnsi"/>
          <w:color w:val="000000" w:themeColor="text1"/>
          <w:sz w:val="26"/>
          <w:szCs w:val="26"/>
        </w:rPr>
      </w:pPr>
    </w:p>
    <w:p w14:paraId="419E6610" w14:textId="31C3782C" w:rsidR="0031334C" w:rsidRDefault="0031334C" w:rsidP="0031334C">
      <w:pPr>
        <w:rPr>
          <w:rFonts w:cstheme="minorHAnsi"/>
          <w:color w:val="000000" w:themeColor="text1"/>
        </w:rPr>
      </w:pPr>
      <w:r w:rsidRPr="00235CD8">
        <w:rPr>
          <w:rFonts w:cstheme="minorHAnsi"/>
          <w:b/>
          <w:color w:val="000000" w:themeColor="text1"/>
          <w:sz w:val="26"/>
          <w:szCs w:val="26"/>
        </w:rPr>
        <w:t>Local Lynx</w:t>
      </w:r>
      <w:r w:rsidRPr="00235CD8">
        <w:rPr>
          <w:rFonts w:cstheme="minorHAnsi"/>
          <w:color w:val="000000" w:themeColor="text1"/>
        </w:rPr>
        <w:t xml:space="preserve"> – </w:t>
      </w:r>
      <w:r>
        <w:rPr>
          <w:rFonts w:cstheme="minorHAnsi"/>
          <w:color w:val="000000" w:themeColor="text1"/>
        </w:rPr>
        <w:t>the Local Lynx will only be published on-line until at least Easter 2021</w:t>
      </w:r>
      <w:r w:rsidR="00302574">
        <w:rPr>
          <w:rFonts w:cstheme="minorHAnsi"/>
          <w:color w:val="000000" w:themeColor="text1"/>
        </w:rPr>
        <w:t>. T</w:t>
      </w:r>
      <w:r w:rsidRPr="00235CD8">
        <w:rPr>
          <w:rFonts w:cstheme="minorHAnsi"/>
          <w:color w:val="000000" w:themeColor="text1"/>
        </w:rPr>
        <w:t xml:space="preserve">here will be a limited number of copies of </w:t>
      </w:r>
      <w:r w:rsidR="00302574">
        <w:rPr>
          <w:rFonts w:cstheme="minorHAnsi"/>
          <w:color w:val="000000" w:themeColor="text1"/>
        </w:rPr>
        <w:t xml:space="preserve">each issue </w:t>
      </w:r>
      <w:r w:rsidRPr="00235CD8">
        <w:rPr>
          <w:rFonts w:cstheme="minorHAnsi"/>
          <w:color w:val="000000" w:themeColor="text1"/>
        </w:rPr>
        <w:t xml:space="preserve">available and if anyone would like to have a copy, please contact Liz Brady on 01328 830830 and she will post one through your letter box. You can access on line  </w:t>
      </w:r>
      <w:hyperlink r:id="rId12" w:history="1">
        <w:r w:rsidRPr="00235CD8">
          <w:rPr>
            <w:rStyle w:val="Hyperlink"/>
            <w:rFonts w:cstheme="minorHAnsi"/>
          </w:rPr>
          <w:t>www.locallynx.co.uk</w:t>
        </w:r>
      </w:hyperlink>
      <w:r w:rsidRPr="00235CD8">
        <w:rPr>
          <w:rFonts w:cstheme="minorHAnsi"/>
          <w:color w:val="000000" w:themeColor="text1"/>
        </w:rPr>
        <w:t xml:space="preserve"> </w:t>
      </w:r>
      <w:r>
        <w:rPr>
          <w:rFonts w:cstheme="minorHAnsi"/>
          <w:color w:val="000000" w:themeColor="text1"/>
        </w:rPr>
        <w:t xml:space="preserve">or via </w:t>
      </w:r>
      <w:hyperlink r:id="rId13" w:history="1">
        <w:r w:rsidRPr="004D08C7">
          <w:rPr>
            <w:rStyle w:val="Hyperlink"/>
            <w:rFonts w:cstheme="minorHAnsi"/>
          </w:rPr>
          <w:t>www.binhamvillagehall.co.uk</w:t>
        </w:r>
      </w:hyperlink>
      <w:r>
        <w:rPr>
          <w:rFonts w:cstheme="minorHAnsi"/>
          <w:color w:val="000000" w:themeColor="text1"/>
        </w:rPr>
        <w:t xml:space="preserve"> </w:t>
      </w:r>
    </w:p>
    <w:p w14:paraId="131C5152" w14:textId="77777777" w:rsidR="00A20398" w:rsidRPr="00235CD8" w:rsidRDefault="00A20398" w:rsidP="0031334C">
      <w:pPr>
        <w:rPr>
          <w:rFonts w:cstheme="minorHAnsi"/>
          <w:color w:val="000000" w:themeColor="text1"/>
        </w:rPr>
      </w:pPr>
    </w:p>
    <w:p w14:paraId="46D36865" w14:textId="15385D91" w:rsidR="00060ADA" w:rsidRDefault="00060ADA" w:rsidP="00A20398">
      <w:pPr>
        <w:jc w:val="center"/>
        <w:rPr>
          <w:color w:val="000000" w:themeColor="text1"/>
          <w:sz w:val="26"/>
          <w:szCs w:val="26"/>
        </w:rPr>
      </w:pPr>
    </w:p>
    <w:p w14:paraId="2E6A5127" w14:textId="77777777" w:rsidR="00064FA6" w:rsidRDefault="00064FA6" w:rsidP="00A20398">
      <w:pPr>
        <w:jc w:val="center"/>
        <w:rPr>
          <w:color w:val="000000" w:themeColor="text1"/>
          <w:sz w:val="26"/>
          <w:szCs w:val="26"/>
        </w:rPr>
      </w:pPr>
    </w:p>
    <w:p w14:paraId="1006E3B4" w14:textId="6A3744A8" w:rsidR="00060ADA" w:rsidRPr="00A20398" w:rsidRDefault="00FD6748" w:rsidP="00A20398">
      <w:pPr>
        <w:jc w:val="center"/>
        <w:rPr>
          <w:color w:val="002060"/>
          <w:sz w:val="28"/>
          <w:szCs w:val="28"/>
        </w:rPr>
      </w:pPr>
      <w:r w:rsidRPr="00A20398">
        <w:rPr>
          <w:b/>
          <w:bCs/>
          <w:color w:val="002060"/>
          <w:sz w:val="28"/>
          <w:szCs w:val="28"/>
        </w:rPr>
        <w:t>PROTECT OURSELVES. PROTECT OTHERS. PROTECT NORFOLK</w:t>
      </w:r>
    </w:p>
    <w:sectPr w:rsidR="00060ADA" w:rsidRPr="00A20398" w:rsidSect="00FD6748">
      <w:footerReference w:type="default" r:id="rId1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25B9" w14:textId="77777777" w:rsidR="0028353B" w:rsidRDefault="0028353B" w:rsidP="00A20398">
      <w:r>
        <w:separator/>
      </w:r>
    </w:p>
  </w:endnote>
  <w:endnote w:type="continuationSeparator" w:id="0">
    <w:p w14:paraId="60774C23" w14:textId="77777777" w:rsidR="0028353B" w:rsidRDefault="0028353B" w:rsidP="00A2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E3B1" w14:textId="5F14D186" w:rsidR="00A20398" w:rsidRDefault="005167FC">
    <w:pPr>
      <w:pStyle w:val="Footer"/>
    </w:pPr>
    <w:r>
      <w:t xml:space="preserve">Elizabeth S Brady, Chair, BINHAM PARISH COUNCIL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A26F2" w14:textId="77777777" w:rsidR="0028353B" w:rsidRDefault="0028353B" w:rsidP="00A20398">
      <w:r>
        <w:separator/>
      </w:r>
    </w:p>
  </w:footnote>
  <w:footnote w:type="continuationSeparator" w:id="0">
    <w:p w14:paraId="2215D97B" w14:textId="77777777" w:rsidR="0028353B" w:rsidRDefault="0028353B" w:rsidP="00A2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704"/>
    <w:multiLevelType w:val="hybridMultilevel"/>
    <w:tmpl w:val="391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276C93"/>
    <w:multiLevelType w:val="hybridMultilevel"/>
    <w:tmpl w:val="1054B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7F405D"/>
    <w:multiLevelType w:val="multilevel"/>
    <w:tmpl w:val="D57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55"/>
    <w:rsid w:val="00031F5F"/>
    <w:rsid w:val="00060ADA"/>
    <w:rsid w:val="00064FA6"/>
    <w:rsid w:val="00074FE3"/>
    <w:rsid w:val="000E10FE"/>
    <w:rsid w:val="001720BE"/>
    <w:rsid w:val="0028353B"/>
    <w:rsid w:val="002A7770"/>
    <w:rsid w:val="00302574"/>
    <w:rsid w:val="0031334C"/>
    <w:rsid w:val="0033122D"/>
    <w:rsid w:val="00370A19"/>
    <w:rsid w:val="00452DE5"/>
    <w:rsid w:val="004C1B9C"/>
    <w:rsid w:val="0051411B"/>
    <w:rsid w:val="005167FC"/>
    <w:rsid w:val="00540635"/>
    <w:rsid w:val="005850E5"/>
    <w:rsid w:val="005B5339"/>
    <w:rsid w:val="005B67F3"/>
    <w:rsid w:val="00642173"/>
    <w:rsid w:val="006E0D11"/>
    <w:rsid w:val="00A20398"/>
    <w:rsid w:val="00B10FF8"/>
    <w:rsid w:val="00BE7581"/>
    <w:rsid w:val="00CB0BAF"/>
    <w:rsid w:val="00D53155"/>
    <w:rsid w:val="00DA343B"/>
    <w:rsid w:val="00E43FD5"/>
    <w:rsid w:val="00E53D59"/>
    <w:rsid w:val="00EA2768"/>
    <w:rsid w:val="00FD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8C4"/>
  <w15:chartTrackingRefBased/>
  <w15:docId w15:val="{07700C3F-0A80-7647-BBB3-25097E23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3D5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D59"/>
    <w:rPr>
      <w:color w:val="0563C1" w:themeColor="hyperlink"/>
      <w:u w:val="single"/>
    </w:rPr>
  </w:style>
  <w:style w:type="character" w:styleId="FollowedHyperlink">
    <w:name w:val="FollowedHyperlink"/>
    <w:basedOn w:val="DefaultParagraphFont"/>
    <w:uiPriority w:val="99"/>
    <w:semiHidden/>
    <w:unhideWhenUsed/>
    <w:rsid w:val="00E53D59"/>
    <w:rPr>
      <w:color w:val="954F72" w:themeColor="followedHyperlink"/>
      <w:u w:val="single"/>
    </w:rPr>
  </w:style>
  <w:style w:type="character" w:customStyle="1" w:styleId="Heading3Char">
    <w:name w:val="Heading 3 Char"/>
    <w:basedOn w:val="DefaultParagraphFont"/>
    <w:link w:val="Heading3"/>
    <w:uiPriority w:val="9"/>
    <w:rsid w:val="00E53D59"/>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53D59"/>
  </w:style>
  <w:style w:type="paragraph" w:styleId="NormalWeb">
    <w:name w:val="Normal (Web)"/>
    <w:basedOn w:val="Normal"/>
    <w:uiPriority w:val="99"/>
    <w:unhideWhenUsed/>
    <w:rsid w:val="00E53D5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1334C"/>
    <w:rPr>
      <w:b/>
      <w:bCs/>
    </w:rPr>
  </w:style>
  <w:style w:type="character" w:customStyle="1" w:styleId="UnresolvedMention">
    <w:name w:val="Unresolved Mention"/>
    <w:basedOn w:val="DefaultParagraphFont"/>
    <w:uiPriority w:val="99"/>
    <w:semiHidden/>
    <w:unhideWhenUsed/>
    <w:rsid w:val="0031334C"/>
    <w:rPr>
      <w:color w:val="605E5C"/>
      <w:shd w:val="clear" w:color="auto" w:fill="E1DFDD"/>
    </w:rPr>
  </w:style>
  <w:style w:type="paragraph" w:styleId="Header">
    <w:name w:val="header"/>
    <w:basedOn w:val="Normal"/>
    <w:link w:val="HeaderChar"/>
    <w:uiPriority w:val="99"/>
    <w:unhideWhenUsed/>
    <w:rsid w:val="00A20398"/>
    <w:pPr>
      <w:tabs>
        <w:tab w:val="center" w:pos="4680"/>
        <w:tab w:val="right" w:pos="9360"/>
      </w:tabs>
    </w:pPr>
  </w:style>
  <w:style w:type="character" w:customStyle="1" w:styleId="HeaderChar">
    <w:name w:val="Header Char"/>
    <w:basedOn w:val="DefaultParagraphFont"/>
    <w:link w:val="Header"/>
    <w:uiPriority w:val="99"/>
    <w:rsid w:val="00A20398"/>
  </w:style>
  <w:style w:type="paragraph" w:styleId="Footer">
    <w:name w:val="footer"/>
    <w:basedOn w:val="Normal"/>
    <w:link w:val="FooterChar"/>
    <w:uiPriority w:val="99"/>
    <w:unhideWhenUsed/>
    <w:rsid w:val="00A20398"/>
    <w:pPr>
      <w:tabs>
        <w:tab w:val="center" w:pos="4680"/>
        <w:tab w:val="right" w:pos="9360"/>
      </w:tabs>
    </w:pPr>
  </w:style>
  <w:style w:type="character" w:customStyle="1" w:styleId="FooterChar">
    <w:name w:val="Footer Char"/>
    <w:basedOn w:val="DefaultParagraphFont"/>
    <w:link w:val="Footer"/>
    <w:uiPriority w:val="99"/>
    <w:rsid w:val="00A20398"/>
  </w:style>
  <w:style w:type="character" w:customStyle="1" w:styleId="bumpedfont15">
    <w:name w:val="bumpedfont15"/>
    <w:basedOn w:val="DefaultParagraphFont"/>
    <w:rsid w:val="00DA343B"/>
  </w:style>
  <w:style w:type="character" w:customStyle="1" w:styleId="s7">
    <w:name w:val="s7"/>
    <w:basedOn w:val="DefaultParagraphFont"/>
    <w:rsid w:val="0017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2802">
      <w:bodyDiv w:val="1"/>
      <w:marLeft w:val="0"/>
      <w:marRight w:val="0"/>
      <w:marTop w:val="0"/>
      <w:marBottom w:val="0"/>
      <w:divBdr>
        <w:top w:val="none" w:sz="0" w:space="0" w:color="auto"/>
        <w:left w:val="none" w:sz="0" w:space="0" w:color="auto"/>
        <w:bottom w:val="none" w:sz="0" w:space="0" w:color="auto"/>
        <w:right w:val="none" w:sz="0" w:space="0" w:color="auto"/>
      </w:divBdr>
    </w:div>
    <w:div w:id="1238054308">
      <w:bodyDiv w:val="1"/>
      <w:marLeft w:val="0"/>
      <w:marRight w:val="0"/>
      <w:marTop w:val="0"/>
      <w:marBottom w:val="0"/>
      <w:divBdr>
        <w:top w:val="none" w:sz="0" w:space="0" w:color="auto"/>
        <w:left w:val="none" w:sz="0" w:space="0" w:color="auto"/>
        <w:bottom w:val="none" w:sz="0" w:space="0" w:color="auto"/>
        <w:right w:val="none" w:sz="0" w:space="0" w:color="auto"/>
      </w:divBdr>
    </w:div>
    <w:div w:id="1405567935">
      <w:bodyDiv w:val="1"/>
      <w:marLeft w:val="0"/>
      <w:marRight w:val="0"/>
      <w:marTop w:val="0"/>
      <w:marBottom w:val="0"/>
      <w:divBdr>
        <w:top w:val="none" w:sz="0" w:space="0" w:color="auto"/>
        <w:left w:val="none" w:sz="0" w:space="0" w:color="auto"/>
        <w:bottom w:val="none" w:sz="0" w:space="0" w:color="auto"/>
        <w:right w:val="none" w:sz="0" w:space="0" w:color="auto"/>
      </w:divBdr>
    </w:div>
    <w:div w:id="1536691865">
      <w:bodyDiv w:val="1"/>
      <w:marLeft w:val="0"/>
      <w:marRight w:val="0"/>
      <w:marTop w:val="0"/>
      <w:marBottom w:val="0"/>
      <w:divBdr>
        <w:top w:val="none" w:sz="0" w:space="0" w:color="auto"/>
        <w:left w:val="none" w:sz="0" w:space="0" w:color="auto"/>
        <w:bottom w:val="none" w:sz="0" w:space="0" w:color="auto"/>
        <w:right w:val="none" w:sz="0" w:space="0" w:color="auto"/>
      </w:divBdr>
    </w:div>
    <w:div w:id="1720545785">
      <w:bodyDiv w:val="1"/>
      <w:marLeft w:val="0"/>
      <w:marRight w:val="0"/>
      <w:marTop w:val="0"/>
      <w:marBottom w:val="0"/>
      <w:divBdr>
        <w:top w:val="none" w:sz="0" w:space="0" w:color="auto"/>
        <w:left w:val="none" w:sz="0" w:space="0" w:color="auto"/>
        <w:bottom w:val="none" w:sz="0" w:space="0" w:color="auto"/>
        <w:right w:val="none" w:sz="0" w:space="0" w:color="auto"/>
      </w:divBdr>
    </w:div>
    <w:div w:id="1805780362">
      <w:bodyDiv w:val="1"/>
      <w:marLeft w:val="0"/>
      <w:marRight w:val="0"/>
      <w:marTop w:val="0"/>
      <w:marBottom w:val="0"/>
      <w:divBdr>
        <w:top w:val="none" w:sz="0" w:space="0" w:color="auto"/>
        <w:left w:val="none" w:sz="0" w:space="0" w:color="auto"/>
        <w:bottom w:val="none" w:sz="0" w:space="0" w:color="auto"/>
        <w:right w:val="none" w:sz="0" w:space="0" w:color="auto"/>
      </w:divBdr>
    </w:div>
    <w:div w:id="2096583217">
      <w:bodyDiv w:val="1"/>
      <w:marLeft w:val="0"/>
      <w:marRight w:val="0"/>
      <w:marTop w:val="0"/>
      <w:marBottom w:val="0"/>
      <w:divBdr>
        <w:top w:val="none" w:sz="0" w:space="0" w:color="auto"/>
        <w:left w:val="none" w:sz="0" w:space="0" w:color="auto"/>
        <w:bottom w:val="none" w:sz="0" w:space="0" w:color="auto"/>
        <w:right w:val="none" w:sz="0" w:space="0" w:color="auto"/>
      </w:divBdr>
      <w:divsChild>
        <w:div w:id="14528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outbreak-faqs-what-you-can-and-cant-do" TargetMode="External"/><Relationship Id="rId13" Type="http://schemas.openxmlformats.org/officeDocument/2006/relationships/hyperlink" Target="http://www.binhamvillagehal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callynx.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nhampriory.org/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nhamvillagehall.co.uk" TargetMode="External"/><Relationship Id="rId4" Type="http://schemas.openxmlformats.org/officeDocument/2006/relationships/webSettings" Target="webSettings.xml"/><Relationship Id="rId9" Type="http://schemas.openxmlformats.org/officeDocument/2006/relationships/hyperlink" Target="https://www.gov.uk/government/publications/coronavirus-outbreak-faqs-what-you-can-and-cant-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2020-08-30T14:49:00Z</cp:lastPrinted>
  <dcterms:created xsi:type="dcterms:W3CDTF">2020-09-08T11:19:00Z</dcterms:created>
  <dcterms:modified xsi:type="dcterms:W3CDTF">2020-09-08T11:19:00Z</dcterms:modified>
</cp:coreProperties>
</file>